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bookmarkStart w:id="0" w:name="_GoBack"/>
      <w:bookmarkEnd w:id="0"/>
      <w:r w:rsidRPr="00410877">
        <w:rPr>
          <w:rFonts w:ascii="Arial" w:eastAsia="Times New Roman" w:hAnsi="Arial" w:cs="Arial"/>
          <w:color w:val="000000"/>
          <w:sz w:val="32"/>
          <w:szCs w:val="32"/>
          <w:lang w:eastAsia="ru-RU"/>
        </w:rPr>
        <w:t>ПРАВИТЕЛЬСТВО</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color w:val="000000"/>
          <w:sz w:val="32"/>
          <w:szCs w:val="32"/>
          <w:lang w:eastAsia="ru-RU"/>
        </w:rPr>
        <w:t>КЕМЕРОВСКОЙ ОБЛАСТИ – КУЗБАССА</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color w:val="000000"/>
          <w:sz w:val="32"/>
          <w:szCs w:val="32"/>
          <w:lang w:eastAsia="ru-RU"/>
        </w:rPr>
        <w:t> </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color w:val="000000"/>
          <w:sz w:val="32"/>
          <w:szCs w:val="32"/>
          <w:lang w:eastAsia="ru-RU"/>
        </w:rPr>
        <w:t>ПОСТАНОВЛЕНИЕ</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color w:val="000000"/>
          <w:sz w:val="32"/>
          <w:szCs w:val="32"/>
          <w:lang w:eastAsia="ru-RU"/>
        </w:rPr>
        <w:t>от 30 марта 2023 г. № 196</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color w:val="000000"/>
          <w:sz w:val="32"/>
          <w:szCs w:val="32"/>
          <w:lang w:eastAsia="ru-RU"/>
        </w:rPr>
        <w:t>г. Кемерово</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color w:val="000000"/>
          <w:sz w:val="32"/>
          <w:szCs w:val="32"/>
          <w:lang w:eastAsia="ru-RU"/>
        </w:rPr>
        <w:t> </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b/>
          <w:bCs/>
          <w:color w:val="000000"/>
          <w:sz w:val="32"/>
          <w:szCs w:val="32"/>
          <w:lang w:eastAsia="ru-RU"/>
        </w:rPr>
        <w:t>О РЕГИСТРЕ МУНИЦИПАЛЬНЫХ НОРМАТИВНЫХ ПРАВОВЫХ АКТОВ КЕМЕРОВСКОЙ ОБЛАСТИ – КУЗБАССА</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b/>
          <w:bCs/>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ред</w:t>
      </w:r>
      <w:hyperlink r:id="rId6" w:tgtFrame="_blank" w:history="1">
        <w:r w:rsidRPr="00410877">
          <w:rPr>
            <w:rFonts w:ascii="Arial" w:eastAsia="Times New Roman" w:hAnsi="Arial" w:cs="Arial"/>
            <w:color w:val="0000FF"/>
            <w:sz w:val="24"/>
            <w:szCs w:val="24"/>
            <w:lang w:eastAsia="ru-RU"/>
          </w:rPr>
          <w:t>. постановления Правительства Кемеровской области – Кузбасса от 30.09.2024 №631</w:t>
        </w:r>
      </w:hyperlink>
      <w:r w:rsidRPr="00410877">
        <w:rPr>
          <w:rFonts w:ascii="Arial" w:eastAsia="Times New Roman" w:hAnsi="Arial" w:cs="Arial"/>
          <w:color w:val="000000"/>
          <w:sz w:val="24"/>
          <w:szCs w:val="24"/>
          <w:lang w:eastAsia="ru-RU"/>
        </w:rPr>
        <w:t>)</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b/>
          <w:bCs/>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proofErr w:type="gramStart"/>
      <w:r w:rsidRPr="00410877">
        <w:rPr>
          <w:rFonts w:ascii="Arial" w:eastAsia="Times New Roman" w:hAnsi="Arial" w:cs="Arial"/>
          <w:color w:val="000000"/>
          <w:sz w:val="24"/>
          <w:szCs w:val="24"/>
          <w:lang w:eastAsia="ru-RU"/>
        </w:rPr>
        <w:t>В соответствии с </w:t>
      </w:r>
      <w:hyperlink r:id="rId7" w:tgtFrame="_blank" w:history="1">
        <w:r w:rsidRPr="00410877">
          <w:rPr>
            <w:rFonts w:ascii="Arial" w:eastAsia="Times New Roman" w:hAnsi="Arial" w:cs="Arial"/>
            <w:color w:val="0000FF"/>
            <w:sz w:val="24"/>
            <w:szCs w:val="24"/>
            <w:lang w:eastAsia="ru-RU"/>
          </w:rPr>
          <w:t>федеральными законами от 21.12.2021 № 414-ФЗ</w:t>
        </w:r>
      </w:hyperlink>
      <w:r w:rsidRPr="00410877">
        <w:rPr>
          <w:rFonts w:ascii="Arial" w:eastAsia="Times New Roman" w:hAnsi="Arial" w:cs="Arial"/>
          <w:color w:val="000000"/>
          <w:sz w:val="24"/>
          <w:szCs w:val="24"/>
          <w:lang w:eastAsia="ru-RU"/>
        </w:rPr>
        <w:t> «Об общих принципах организации публичной власти в субъектах Российской Федерации», </w:t>
      </w:r>
      <w:hyperlink r:id="rId8" w:tgtFrame="_blank" w:history="1">
        <w:r w:rsidRPr="00410877">
          <w:rPr>
            <w:rFonts w:ascii="Arial" w:eastAsia="Times New Roman" w:hAnsi="Arial" w:cs="Arial"/>
            <w:color w:val="0000FF"/>
            <w:sz w:val="24"/>
            <w:szCs w:val="24"/>
            <w:lang w:eastAsia="ru-RU"/>
          </w:rPr>
          <w:t>от 06.10.2003 № 131-ФЗ</w:t>
        </w:r>
      </w:hyperlink>
      <w:r w:rsidRPr="0041087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9" w:tgtFrame="_blank" w:history="1">
        <w:r w:rsidRPr="00410877">
          <w:rPr>
            <w:rFonts w:ascii="Arial" w:eastAsia="Times New Roman" w:hAnsi="Arial" w:cs="Arial"/>
            <w:color w:val="0000FF"/>
            <w:sz w:val="24"/>
            <w:szCs w:val="24"/>
            <w:lang w:eastAsia="ru-RU"/>
          </w:rPr>
          <w:t>от 27.07.2006 № 149-ФЗ</w:t>
        </w:r>
      </w:hyperlink>
      <w:r w:rsidRPr="00410877">
        <w:rPr>
          <w:rFonts w:ascii="Arial" w:eastAsia="Times New Roman" w:hAnsi="Arial" w:cs="Arial"/>
          <w:color w:val="000000"/>
          <w:sz w:val="24"/>
          <w:szCs w:val="24"/>
          <w:lang w:eastAsia="ru-RU"/>
        </w:rPr>
        <w:t> «Об информации, информационных технологиях и о защите информации», </w:t>
      </w:r>
      <w:hyperlink r:id="rId10" w:tgtFrame="_blank" w:history="1">
        <w:r w:rsidRPr="00410877">
          <w:rPr>
            <w:rFonts w:ascii="Arial" w:eastAsia="Times New Roman" w:hAnsi="Arial" w:cs="Arial"/>
            <w:color w:val="0000FF"/>
            <w:sz w:val="24"/>
            <w:szCs w:val="24"/>
            <w:lang w:eastAsia="ru-RU"/>
          </w:rPr>
          <w:t>законами Кемеровской области – Кузбасса от 18.12.2008 № 121-ОЗ</w:t>
        </w:r>
      </w:hyperlink>
      <w:r w:rsidRPr="00410877">
        <w:rPr>
          <w:rFonts w:ascii="Arial" w:eastAsia="Times New Roman" w:hAnsi="Arial" w:cs="Arial"/>
          <w:color w:val="000000"/>
          <w:sz w:val="24"/>
          <w:szCs w:val="24"/>
          <w:lang w:eastAsia="ru-RU"/>
        </w:rPr>
        <w:t> «О регистре муниципальных нормативных правовых актов Кемеровской области – Кузбасса», </w:t>
      </w:r>
      <w:hyperlink r:id="rId11" w:tgtFrame="_blank" w:history="1">
        <w:r w:rsidRPr="00410877">
          <w:rPr>
            <w:rFonts w:ascii="Arial" w:eastAsia="Times New Roman" w:hAnsi="Arial" w:cs="Arial"/>
            <w:color w:val="0000FF"/>
            <w:sz w:val="24"/>
            <w:szCs w:val="24"/>
            <w:lang w:eastAsia="ru-RU"/>
          </w:rPr>
          <w:t>от 24.12.2019 № 151-ОЗ</w:t>
        </w:r>
        <w:proofErr w:type="gramEnd"/>
      </w:hyperlink>
      <w:r w:rsidRPr="00410877">
        <w:rPr>
          <w:rFonts w:ascii="Arial" w:eastAsia="Times New Roman" w:hAnsi="Arial" w:cs="Arial"/>
          <w:color w:val="000000"/>
          <w:sz w:val="24"/>
          <w:szCs w:val="24"/>
          <w:lang w:eastAsia="ru-RU"/>
        </w:rPr>
        <w:t> «О государственных информационных системах Кемеровской области – Кузбасса» Правительство Кемеровской области – Кузбасса постановляет:</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ред</w:t>
      </w:r>
      <w:hyperlink r:id="rId12" w:tgtFrame="_blank" w:history="1">
        <w:r w:rsidRPr="00410877">
          <w:rPr>
            <w:rFonts w:ascii="Arial" w:eastAsia="Times New Roman" w:hAnsi="Arial" w:cs="Arial"/>
            <w:color w:val="0000FF"/>
            <w:sz w:val="24"/>
            <w:szCs w:val="24"/>
            <w:lang w:eastAsia="ru-RU"/>
          </w:rPr>
          <w:t>. постановления Правительства Кемеровской области – Кузбасса от 30.09.2024 №631</w:t>
        </w:r>
      </w:hyperlink>
      <w:r w:rsidRPr="00410877">
        <w:rPr>
          <w:rFonts w:ascii="Arial" w:eastAsia="Times New Roman" w:hAnsi="Arial" w:cs="Arial"/>
          <w:color w:val="000000"/>
          <w:sz w:val="24"/>
          <w:szCs w:val="24"/>
          <w:lang w:eastAsia="ru-RU"/>
        </w:rPr>
        <w:t>)</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xml:space="preserve">1. </w:t>
      </w:r>
      <w:proofErr w:type="gramStart"/>
      <w:r w:rsidRPr="00410877">
        <w:rPr>
          <w:rFonts w:ascii="Arial" w:eastAsia="Times New Roman" w:hAnsi="Arial" w:cs="Arial"/>
          <w:color w:val="000000"/>
          <w:sz w:val="24"/>
          <w:szCs w:val="24"/>
          <w:lang w:eastAsia="ru-RU"/>
        </w:rPr>
        <w:t>Определить Администрацию Правительства Кузбасса в лице департамента правовой и международной деятельности уполномоченным исполнительным органом Кемеровской области – Кузбасса по организации и ведению регистра муниципальных нормативных правовых актов Кемеровской области – Кузбасса с использованием государственной информационной системы «Регистр муниципальных нормативных правовых актов Кемеровской области – Кузбасса» (далее также – ГИС «Регистр») и проведению юридической экспертизы включенных в ГИС «Регистр» муниципальных нормативных правовых актов, за исключением</w:t>
      </w:r>
      <w:proofErr w:type="gramEnd"/>
      <w:r w:rsidRPr="00410877">
        <w:rPr>
          <w:rFonts w:ascii="Arial" w:eastAsia="Times New Roman" w:hAnsi="Arial" w:cs="Arial"/>
          <w:color w:val="000000"/>
          <w:sz w:val="24"/>
          <w:szCs w:val="24"/>
          <w:lang w:eastAsia="ru-RU"/>
        </w:rPr>
        <w:t xml:space="preserve"> уставов муниципальных образований или актов о внесении изменений в уставы муниципальных образований.</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ред</w:t>
      </w:r>
      <w:hyperlink r:id="rId13" w:tgtFrame="_blank" w:history="1">
        <w:r w:rsidRPr="00410877">
          <w:rPr>
            <w:rFonts w:ascii="Arial" w:eastAsia="Times New Roman" w:hAnsi="Arial" w:cs="Arial"/>
            <w:color w:val="0000FF"/>
            <w:sz w:val="24"/>
            <w:szCs w:val="24"/>
            <w:lang w:eastAsia="ru-RU"/>
          </w:rPr>
          <w:t>. постановления Правительства Кемеровской области – Кузбасса от 30.09.2024 №631</w:t>
        </w:r>
      </w:hyperlink>
      <w:r w:rsidRPr="00410877">
        <w:rPr>
          <w:rFonts w:ascii="Arial" w:eastAsia="Times New Roman" w:hAnsi="Arial" w:cs="Arial"/>
          <w:color w:val="000000"/>
          <w:sz w:val="24"/>
          <w:szCs w:val="24"/>
          <w:lang w:eastAsia="ru-RU"/>
        </w:rPr>
        <w:t>)</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2. Создать государственную информационную систему «Регистр муниципальных нормативных правовых актов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3. Утвердить прилагаемое Положение о государственной информационной системе «Регистр муниципальных нормативных правовых актов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4. Определить Министерство цифрового развития и связи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обладателем государственного информационного ресурса государственной информационной системы «Регистр муниципальных нормативных правовых актов Кемеровской области – Кузбасса» (далее также –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оператором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5.</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lastRenderedPageBreak/>
        <w:t>(</w:t>
      </w:r>
      <w:proofErr w:type="spellStart"/>
      <w:r w:rsidRPr="00410877">
        <w:rPr>
          <w:rFonts w:ascii="Arial" w:eastAsia="Times New Roman" w:hAnsi="Arial" w:cs="Arial"/>
          <w:color w:val="000000"/>
          <w:sz w:val="24"/>
          <w:szCs w:val="24"/>
          <w:lang w:eastAsia="ru-RU"/>
        </w:rPr>
        <w:t>искл</w:t>
      </w:r>
      <w:proofErr w:type="spellEnd"/>
      <w:r w:rsidRPr="00410877">
        <w:rPr>
          <w:rFonts w:ascii="Arial" w:eastAsia="Times New Roman" w:hAnsi="Arial" w:cs="Arial"/>
          <w:color w:val="000000"/>
          <w:sz w:val="24"/>
          <w:szCs w:val="24"/>
          <w:lang w:eastAsia="ru-RU"/>
        </w:rPr>
        <w:t>. в ред</w:t>
      </w:r>
      <w:hyperlink r:id="rId14" w:tgtFrame="_blank" w:history="1">
        <w:r w:rsidRPr="00410877">
          <w:rPr>
            <w:rFonts w:ascii="Arial" w:eastAsia="Times New Roman" w:hAnsi="Arial" w:cs="Arial"/>
            <w:color w:val="0000FF"/>
            <w:sz w:val="24"/>
            <w:szCs w:val="24"/>
            <w:lang w:eastAsia="ru-RU"/>
          </w:rPr>
          <w:t>. постановления Правительства Кемеровской области – Кузбасса от 30.09.2024 №631</w:t>
        </w:r>
      </w:hyperlink>
      <w:r w:rsidRPr="00410877">
        <w:rPr>
          <w:rFonts w:ascii="Arial" w:eastAsia="Times New Roman" w:hAnsi="Arial" w:cs="Arial"/>
          <w:color w:val="000000"/>
          <w:sz w:val="24"/>
          <w:szCs w:val="24"/>
          <w:lang w:eastAsia="ru-RU"/>
        </w:rPr>
        <w:t>)</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6. </w:t>
      </w:r>
      <w:proofErr w:type="gramStart"/>
      <w:r w:rsidRPr="00410877">
        <w:rPr>
          <w:rFonts w:ascii="Arial" w:eastAsia="Times New Roman" w:hAnsi="Arial" w:cs="Arial"/>
          <w:color w:val="000000"/>
          <w:sz w:val="24"/>
          <w:szCs w:val="24"/>
          <w:lang w:eastAsia="ru-RU"/>
        </w:rPr>
        <w:t>Органам местного самоуправления муниципальных образований Кемеровской области – Кузбасса использовать подсистему «АРМ Ввода» ГИС «Регистр» для направления муниципальных нормативных правовых актов в ГИС «Регистр» в соответствии с порядками, регламентом, процедурой и требованиями, определяемыми Администрацией Правительства Кузбасса и оператором ГИС «Регистр», полномочиями и функциями участника ГИС «Регистр», установленными Положением о государственной информационной системе «Регистр муниципальных нормативных правовых актов Кемеровской области – Кузбасса», утвержденным</w:t>
      </w:r>
      <w:proofErr w:type="gramEnd"/>
      <w:r w:rsidRPr="00410877">
        <w:rPr>
          <w:rFonts w:ascii="Arial" w:eastAsia="Times New Roman" w:hAnsi="Arial" w:cs="Arial"/>
          <w:color w:val="000000"/>
          <w:sz w:val="24"/>
          <w:szCs w:val="24"/>
          <w:lang w:eastAsia="ru-RU"/>
        </w:rPr>
        <w:t xml:space="preserve"> настоящим постановлением.</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ред</w:t>
      </w:r>
      <w:hyperlink r:id="rId15" w:tgtFrame="_blank" w:history="1">
        <w:r w:rsidRPr="00410877">
          <w:rPr>
            <w:rFonts w:ascii="Arial" w:eastAsia="Times New Roman" w:hAnsi="Arial" w:cs="Arial"/>
            <w:color w:val="0000FF"/>
            <w:sz w:val="24"/>
            <w:szCs w:val="24"/>
            <w:lang w:eastAsia="ru-RU"/>
          </w:rPr>
          <w:t>. постановления Правительства Кемеровской области – Кузбасса от 30.09.2024 №631</w:t>
        </w:r>
      </w:hyperlink>
      <w:r w:rsidRPr="00410877">
        <w:rPr>
          <w:rFonts w:ascii="Arial" w:eastAsia="Times New Roman" w:hAnsi="Arial" w:cs="Arial"/>
          <w:color w:val="000000"/>
          <w:sz w:val="24"/>
          <w:szCs w:val="24"/>
          <w:lang w:eastAsia="ru-RU"/>
        </w:rPr>
        <w:t>)</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7. Признать утратившими силу:</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hyperlink r:id="rId16" w:tgtFrame="_blank" w:history="1">
        <w:r w:rsidRPr="00410877">
          <w:rPr>
            <w:rFonts w:ascii="Arial" w:eastAsia="Times New Roman" w:hAnsi="Arial" w:cs="Arial"/>
            <w:color w:val="0000FF"/>
            <w:sz w:val="24"/>
            <w:szCs w:val="24"/>
            <w:lang w:eastAsia="ru-RU"/>
          </w:rPr>
          <w:t>постановление Коллегии Администрации Кемеровской области</w:t>
        </w:r>
        <w:r w:rsidRPr="00410877">
          <w:rPr>
            <w:rFonts w:ascii="Arial" w:eastAsia="Times New Roman" w:hAnsi="Arial" w:cs="Arial"/>
            <w:color w:val="0000FF"/>
            <w:sz w:val="24"/>
            <w:szCs w:val="24"/>
            <w:u w:val="single"/>
            <w:lang w:eastAsia="ru-RU"/>
          </w:rPr>
          <w:br/>
        </w:r>
        <w:r w:rsidRPr="00410877">
          <w:rPr>
            <w:rFonts w:ascii="Arial" w:eastAsia="Times New Roman" w:hAnsi="Arial" w:cs="Arial"/>
            <w:color w:val="0000FF"/>
            <w:sz w:val="24"/>
            <w:szCs w:val="24"/>
            <w:lang w:eastAsia="ru-RU"/>
          </w:rPr>
          <w:t>от 18.10.2018 № 423</w:t>
        </w:r>
      </w:hyperlink>
      <w:r w:rsidRPr="00410877">
        <w:rPr>
          <w:rFonts w:ascii="Arial" w:eastAsia="Times New Roman" w:hAnsi="Arial" w:cs="Arial"/>
          <w:color w:val="000000"/>
          <w:sz w:val="24"/>
          <w:szCs w:val="24"/>
          <w:lang w:eastAsia="ru-RU"/>
        </w:rPr>
        <w:t> «Об утверждении процедуры включения в регистр муниципальных нормативных правовых актов Кемеровской области – Кузбасса муниципальных нормативных правовых актов и сведений к ним,</w:t>
      </w:r>
      <w:r w:rsidRPr="00410877">
        <w:rPr>
          <w:rFonts w:ascii="Arial" w:eastAsia="Times New Roman" w:hAnsi="Arial" w:cs="Arial"/>
          <w:color w:val="000000"/>
          <w:sz w:val="24"/>
          <w:szCs w:val="24"/>
          <w:lang w:eastAsia="ru-RU"/>
        </w:rPr>
        <w:br/>
        <w:t>а также получения о них информации»;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hyperlink r:id="rId17" w:tgtFrame="_blank" w:history="1">
        <w:proofErr w:type="gramStart"/>
        <w:r w:rsidRPr="00410877">
          <w:rPr>
            <w:rFonts w:ascii="Arial" w:eastAsia="Times New Roman" w:hAnsi="Arial" w:cs="Arial"/>
            <w:color w:val="0000FF"/>
            <w:sz w:val="24"/>
            <w:szCs w:val="24"/>
            <w:lang w:eastAsia="ru-RU"/>
          </w:rPr>
          <w:t>постановление Правительства Кемеровской области – Кузбасса</w:t>
        </w:r>
        <w:r w:rsidRPr="00410877">
          <w:rPr>
            <w:rFonts w:ascii="Arial" w:eastAsia="Times New Roman" w:hAnsi="Arial" w:cs="Arial"/>
            <w:color w:val="0000FF"/>
            <w:sz w:val="24"/>
            <w:szCs w:val="24"/>
            <w:u w:val="single"/>
            <w:lang w:eastAsia="ru-RU"/>
          </w:rPr>
          <w:br/>
        </w:r>
        <w:r w:rsidRPr="00410877">
          <w:rPr>
            <w:rFonts w:ascii="Arial" w:eastAsia="Times New Roman" w:hAnsi="Arial" w:cs="Arial"/>
            <w:color w:val="0000FF"/>
            <w:sz w:val="24"/>
            <w:szCs w:val="24"/>
            <w:lang w:eastAsia="ru-RU"/>
          </w:rPr>
          <w:t>от 22.03.2021 № 118</w:t>
        </w:r>
      </w:hyperlink>
      <w:r w:rsidRPr="00410877">
        <w:rPr>
          <w:rFonts w:ascii="Arial" w:eastAsia="Times New Roman" w:hAnsi="Arial" w:cs="Arial"/>
          <w:color w:val="000000"/>
          <w:sz w:val="24"/>
          <w:szCs w:val="24"/>
          <w:lang w:eastAsia="ru-RU"/>
        </w:rPr>
        <w:t> «О внесении изменений в постановление Коллегии Администрации Кемеровской области от 18.10.2018 № 423 «Об утверждении процедуры включения в регистр муниципальных нормативных правовых актов Кемеровской области муниципальных нормативных правовых актов</w:t>
      </w:r>
      <w:r w:rsidRPr="00410877">
        <w:rPr>
          <w:rFonts w:ascii="Arial" w:eastAsia="Times New Roman" w:hAnsi="Arial" w:cs="Arial"/>
          <w:color w:val="000000"/>
          <w:sz w:val="24"/>
          <w:szCs w:val="24"/>
          <w:lang w:eastAsia="ru-RU"/>
        </w:rPr>
        <w:br/>
        <w:t>и сведений к ним, а также получения о них информации» и признании утратившим силу постановления Коллегии Администрации Кемеровской области от 06.03.2013 № 85 «Об определении</w:t>
      </w:r>
      <w:proofErr w:type="gramEnd"/>
      <w:r w:rsidRPr="00410877">
        <w:rPr>
          <w:rFonts w:ascii="Arial" w:eastAsia="Times New Roman" w:hAnsi="Arial" w:cs="Arial"/>
          <w:color w:val="000000"/>
          <w:sz w:val="24"/>
          <w:szCs w:val="24"/>
          <w:lang w:eastAsia="ru-RU"/>
        </w:rPr>
        <w:t xml:space="preserve"> уполномоченного органа».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8. Настоящее постановление подлежит опубликованию на сайте «Электронный бюллетень Правительства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9. </w:t>
      </w:r>
      <w:proofErr w:type="gramStart"/>
      <w:r w:rsidRPr="00410877">
        <w:rPr>
          <w:rFonts w:ascii="Arial" w:eastAsia="Times New Roman" w:hAnsi="Arial" w:cs="Arial"/>
          <w:color w:val="000000"/>
          <w:sz w:val="24"/>
          <w:szCs w:val="24"/>
          <w:lang w:eastAsia="ru-RU"/>
        </w:rPr>
        <w:t>Контроль за</w:t>
      </w:r>
      <w:proofErr w:type="gramEnd"/>
      <w:r w:rsidRPr="00410877">
        <w:rPr>
          <w:rFonts w:ascii="Arial" w:eastAsia="Times New Roman" w:hAnsi="Arial" w:cs="Arial"/>
          <w:color w:val="000000"/>
          <w:sz w:val="24"/>
          <w:szCs w:val="24"/>
          <w:lang w:eastAsia="ru-RU"/>
        </w:rPr>
        <w:t xml:space="preserve"> исполнением настоящего постановления возложить на заместителя Губернатора Кемеровской области – Кузбасса (по внутренней политике) </w:t>
      </w:r>
      <w:proofErr w:type="spellStart"/>
      <w:r w:rsidRPr="00410877">
        <w:rPr>
          <w:rFonts w:ascii="Arial" w:eastAsia="Times New Roman" w:hAnsi="Arial" w:cs="Arial"/>
          <w:color w:val="000000"/>
          <w:sz w:val="24"/>
          <w:szCs w:val="24"/>
          <w:lang w:eastAsia="ru-RU"/>
        </w:rPr>
        <w:t>Турбабу</w:t>
      </w:r>
      <w:proofErr w:type="spellEnd"/>
      <w:r w:rsidRPr="00410877">
        <w:rPr>
          <w:rFonts w:ascii="Arial" w:eastAsia="Times New Roman" w:hAnsi="Arial" w:cs="Arial"/>
          <w:color w:val="000000"/>
          <w:sz w:val="24"/>
          <w:szCs w:val="24"/>
          <w:lang w:eastAsia="ru-RU"/>
        </w:rPr>
        <w:t xml:space="preserve"> О.В., заместителя Губернатора Кемеровской области – Кузбасса (по промышленности, транспорту и </w:t>
      </w:r>
      <w:proofErr w:type="spellStart"/>
      <w:r w:rsidRPr="00410877">
        <w:rPr>
          <w:rFonts w:ascii="Arial" w:eastAsia="Times New Roman" w:hAnsi="Arial" w:cs="Arial"/>
          <w:color w:val="000000"/>
          <w:sz w:val="24"/>
          <w:szCs w:val="24"/>
          <w:lang w:eastAsia="ru-RU"/>
        </w:rPr>
        <w:t>цифровизации</w:t>
      </w:r>
      <w:proofErr w:type="spellEnd"/>
      <w:r w:rsidRPr="00410877">
        <w:rPr>
          <w:rFonts w:ascii="Arial" w:eastAsia="Times New Roman" w:hAnsi="Arial" w:cs="Arial"/>
          <w:color w:val="000000"/>
          <w:sz w:val="24"/>
          <w:szCs w:val="24"/>
          <w:lang w:eastAsia="ru-RU"/>
        </w:rPr>
        <w:t xml:space="preserve">) </w:t>
      </w:r>
      <w:proofErr w:type="spellStart"/>
      <w:r w:rsidRPr="00410877">
        <w:rPr>
          <w:rFonts w:ascii="Arial" w:eastAsia="Times New Roman" w:hAnsi="Arial" w:cs="Arial"/>
          <w:color w:val="000000"/>
          <w:sz w:val="24"/>
          <w:szCs w:val="24"/>
          <w:lang w:eastAsia="ru-RU"/>
        </w:rPr>
        <w:t>Старосвета</w:t>
      </w:r>
      <w:proofErr w:type="spellEnd"/>
      <w:r w:rsidRPr="00410877">
        <w:rPr>
          <w:rFonts w:ascii="Arial" w:eastAsia="Times New Roman" w:hAnsi="Arial" w:cs="Arial"/>
          <w:color w:val="000000"/>
          <w:sz w:val="24"/>
          <w:szCs w:val="24"/>
          <w:lang w:eastAsia="ru-RU"/>
        </w:rPr>
        <w:t xml:space="preserve"> Л.В.</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ред</w:t>
      </w:r>
      <w:hyperlink r:id="rId18" w:tgtFrame="_blank" w:history="1">
        <w:r w:rsidRPr="00410877">
          <w:rPr>
            <w:rFonts w:ascii="Arial" w:eastAsia="Times New Roman" w:hAnsi="Arial" w:cs="Arial"/>
            <w:color w:val="0000FF"/>
            <w:sz w:val="24"/>
            <w:szCs w:val="24"/>
            <w:lang w:eastAsia="ru-RU"/>
          </w:rPr>
          <w:t>. постановления Правительства Кемеровской области – Кузбасса от 30.09.2024 №631</w:t>
        </w:r>
      </w:hyperlink>
      <w:r w:rsidRPr="00410877">
        <w:rPr>
          <w:rFonts w:ascii="Arial" w:eastAsia="Times New Roman" w:hAnsi="Arial" w:cs="Arial"/>
          <w:color w:val="000000"/>
          <w:sz w:val="24"/>
          <w:szCs w:val="24"/>
          <w:lang w:eastAsia="ru-RU"/>
        </w:rPr>
        <w:t>)</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Первый заместитель</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председателя Правительства</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Кемеровской области - Кузбасса  -</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министр финансов Кузбасса  </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И.Ю. Малахов</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УТВЕРЖДЕНО</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постановлением Правительства</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Кемеровской области – Кузбасса</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от 30 марта 2023 г. № 196</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ред</w:t>
      </w:r>
      <w:hyperlink r:id="rId19" w:tgtFrame="_blank" w:history="1">
        <w:r w:rsidRPr="00410877">
          <w:rPr>
            <w:rFonts w:ascii="Arial" w:eastAsia="Times New Roman" w:hAnsi="Arial" w:cs="Arial"/>
            <w:color w:val="0000FF"/>
            <w:sz w:val="24"/>
            <w:szCs w:val="24"/>
            <w:lang w:eastAsia="ru-RU"/>
          </w:rPr>
          <w:t>. постановления Правительства Кемеровской области – Кузбасса от 30.09.2024 №631</w:t>
        </w:r>
      </w:hyperlink>
      <w:r w:rsidRPr="00410877">
        <w:rPr>
          <w:rFonts w:ascii="Arial" w:eastAsia="Times New Roman" w:hAnsi="Arial" w:cs="Arial"/>
          <w:color w:val="000000"/>
          <w:sz w:val="24"/>
          <w:szCs w:val="24"/>
          <w:lang w:eastAsia="ru-RU"/>
        </w:rPr>
        <w:t>)</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lastRenderedPageBreak/>
        <w:t> </w:t>
      </w:r>
    </w:p>
    <w:p w:rsidR="00410877" w:rsidRPr="00410877" w:rsidRDefault="00410877" w:rsidP="00410877">
      <w:pPr>
        <w:spacing w:after="0" w:line="240" w:lineRule="auto"/>
        <w:ind w:firstLine="567"/>
        <w:jc w:val="right"/>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ПОЛОЖЕНИЕ</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о государственной информационной системе</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«Регистр муниципальных нормативных правовых актов</w:t>
      </w:r>
      <w:r w:rsidRPr="00410877">
        <w:rPr>
          <w:rFonts w:ascii="Arial" w:eastAsia="Times New Roman" w:hAnsi="Arial" w:cs="Arial"/>
          <w:color w:val="000000"/>
          <w:sz w:val="24"/>
          <w:szCs w:val="24"/>
          <w:lang w:eastAsia="ru-RU"/>
        </w:rPr>
        <w:br/>
        <w:t>Кемеровской области – Кузбасса»</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1. Общие положения</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Настоящее Положение определяет назначение и задачи, структуру, функции, участников, полномочия и функции участников, пользователей, порядок обеспечения доступа, порядок ведения, правовой режим информации и программно-технических средств, правила информационного взаимодействия государственной информационной системы «Регистр муниципальных нормативных правовых актов Кемеровской области – Кузбасса» (далее – ГИС «Регистр») с иными государственными информационными системами.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2. Назначение и задачи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2.1. ГИС «Регистр» предназначена: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для организации и ведения регистра муниципальных нормативных правовых актов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для автоматизации направления муниципальных нормативных правовых актов от органов местного самоуправления муниципальных образований Кемеровской области – Кузбасса в Администрацию Правительства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для повышения доступности актуальной информации о принятых муниципальных нормативных правовых актах органами местного самоуправления муниципальных образований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г) для формирования единства правового, информационного пространства;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д) для применения информационных и телекоммуникационных технологий в сфере организации и ведения регистра муниципальных нормативных правовых актов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2.2. ГИС «Регистр» направлена на решение следующих задач:</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учет, актуализация и систематизация муниципальных нормативных правовых актов органов местного самоуправления муниципальных образований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предоставление актуализированного банка данных ГИС «Регистр»</w:t>
      </w:r>
      <w:r w:rsidRPr="00410877">
        <w:rPr>
          <w:rFonts w:ascii="Arial" w:eastAsia="Times New Roman" w:hAnsi="Arial" w:cs="Arial"/>
          <w:color w:val="000000"/>
          <w:sz w:val="24"/>
          <w:szCs w:val="24"/>
          <w:lang w:eastAsia="ru-RU"/>
        </w:rPr>
        <w:br/>
        <w:t>в Министерство юстиции Российской Федерации и обеспечение пополнения банка данных федерального регистра муниципальных нормативных правовых актов;</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обеспечение размещения в открытом доступе информации</w:t>
      </w:r>
      <w:r w:rsidRPr="00410877">
        <w:rPr>
          <w:rFonts w:ascii="Arial" w:eastAsia="Times New Roman" w:hAnsi="Arial" w:cs="Arial"/>
          <w:color w:val="000000"/>
          <w:sz w:val="24"/>
          <w:szCs w:val="24"/>
          <w:lang w:eastAsia="ru-RU"/>
        </w:rPr>
        <w:br/>
        <w:t>о муниципальных нормативных правовых актах, принятых</w:t>
      </w:r>
      <w:r w:rsidRPr="00410877">
        <w:rPr>
          <w:rFonts w:ascii="Arial" w:eastAsia="Times New Roman" w:hAnsi="Arial" w:cs="Arial"/>
          <w:color w:val="000000"/>
          <w:sz w:val="24"/>
          <w:szCs w:val="24"/>
          <w:lang w:eastAsia="ru-RU"/>
        </w:rPr>
        <w:br/>
        <w:t>органами местного самоуправления муниципальных образований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г) проведение мониторинга реализации полномочия по организации</w:t>
      </w:r>
      <w:r w:rsidRPr="00410877">
        <w:rPr>
          <w:rFonts w:ascii="Arial" w:eastAsia="Times New Roman" w:hAnsi="Arial" w:cs="Arial"/>
          <w:color w:val="000000"/>
          <w:sz w:val="24"/>
          <w:szCs w:val="24"/>
          <w:lang w:eastAsia="ru-RU"/>
        </w:rPr>
        <w:br/>
        <w:t>и ведению регистра муниципальных нормативных правовых актов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д) проведение внутреннего контроля направления в ГИС «Регистр» принятых органами местного самоуправления муниципальных образований Кемеровской области – Кузбасса муниципальных нормативных</w:t>
      </w:r>
      <w:r w:rsidRPr="00410877">
        <w:rPr>
          <w:rFonts w:ascii="Arial" w:eastAsia="Times New Roman" w:hAnsi="Arial" w:cs="Arial"/>
          <w:color w:val="000000"/>
          <w:sz w:val="24"/>
          <w:szCs w:val="24"/>
          <w:lang w:eastAsia="ru-RU"/>
        </w:rPr>
        <w:br/>
        <w:t>правовых актов и сведений, указанных в пункте 3 статьи 4</w:t>
      </w:r>
      <w:r w:rsidRPr="00410877">
        <w:rPr>
          <w:rFonts w:ascii="Arial" w:eastAsia="Times New Roman" w:hAnsi="Arial" w:cs="Arial"/>
          <w:color w:val="000000"/>
          <w:sz w:val="24"/>
          <w:szCs w:val="24"/>
          <w:lang w:eastAsia="ru-RU"/>
        </w:rPr>
        <w:br/>
        <w:t xml:space="preserve">Закона Кемеровской области – Кузбасса от 18.12.2008 № 121-ОЗ «О </w:t>
      </w:r>
      <w:r w:rsidRPr="00410877">
        <w:rPr>
          <w:rFonts w:ascii="Arial" w:eastAsia="Times New Roman" w:hAnsi="Arial" w:cs="Arial"/>
          <w:color w:val="000000"/>
          <w:sz w:val="24"/>
          <w:szCs w:val="24"/>
          <w:lang w:eastAsia="ru-RU"/>
        </w:rPr>
        <w:lastRenderedPageBreak/>
        <w:t>регистре муниципальных нормативных правовых актов Кемеровской области – Кузбасса» (далее – дополнительные сведения).</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3. Структура, функции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3.1. ГИС «Регистр» состоит из подсистем:</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«АРМ Ввода»;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«АРМ Аналитика»;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«АРМ Администрирования»;</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г) сервисные подсистемы.</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3.2. Правила работы в подсистемах «АРМ Ввода», «АРМ Аналитика», «АРМ Администрирования» ГИС «Регистр» устанавливаются Администрацией Правительства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Правила работы в сервисных подсистемах ГИС «Регистр» устанавливаются Министерством цифрового развития и связи Кузбасса (далее также – оператор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3.3. Подсистема «АРМ Ввода» ГИС «Регистр» обеспечивает функции: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сбора муниципальных нормативных правовых актов посредством направления (создания текста) муниципальных нормативных правовых актов;</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proofErr w:type="gramStart"/>
      <w:r w:rsidRPr="00410877">
        <w:rPr>
          <w:rFonts w:ascii="Arial" w:eastAsia="Times New Roman" w:hAnsi="Arial" w:cs="Arial"/>
          <w:color w:val="000000"/>
          <w:sz w:val="24"/>
          <w:szCs w:val="24"/>
          <w:lang w:eastAsia="ru-RU"/>
        </w:rPr>
        <w:t>б) ввода информации о реквизитах муниципальных нормативных правовых актов, иной актуальной информации о муниципальных нормативных правовых актах (название муниципального образования,</w:t>
      </w:r>
      <w:r w:rsidRPr="00410877">
        <w:rPr>
          <w:rFonts w:ascii="Arial" w:eastAsia="Times New Roman" w:hAnsi="Arial" w:cs="Arial"/>
          <w:color w:val="000000"/>
          <w:sz w:val="24"/>
          <w:szCs w:val="24"/>
          <w:lang w:eastAsia="ru-RU"/>
        </w:rPr>
        <w:br/>
        <w:t>на территории которого действует акт, название органа принятия, номер, даты (вступления, утраты силы, отмены, поступления в уполномоченный орган, редакции), название акта, текст акта, статус действия акта, статус соответствия законодательству, вид акта, тип нормативности, рубрики правового классификатора, лица, подписавшие акт);</w:t>
      </w:r>
      <w:proofErr w:type="gramEnd"/>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форматирования текста муниципального нормативного правового акта в соответствии с едиными форматами на основе шаблонов и стилей</w:t>
      </w:r>
      <w:r w:rsidRPr="00410877">
        <w:rPr>
          <w:rFonts w:ascii="Arial" w:eastAsia="Times New Roman" w:hAnsi="Arial" w:cs="Arial"/>
          <w:color w:val="000000"/>
          <w:sz w:val="24"/>
          <w:szCs w:val="24"/>
          <w:lang w:eastAsia="ru-RU"/>
        </w:rPr>
        <w:br/>
        <w:t>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г) учета муниципальных нормативных правовых актов посредством присвоения им номера государственной регистрации;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д) простановки гиперссылок на нормативные правовые акты</w:t>
      </w:r>
      <w:r w:rsidRPr="00410877">
        <w:rPr>
          <w:rFonts w:ascii="Arial" w:eastAsia="Times New Roman" w:hAnsi="Arial" w:cs="Arial"/>
          <w:color w:val="000000"/>
          <w:sz w:val="24"/>
          <w:szCs w:val="24"/>
          <w:lang w:eastAsia="ru-RU"/>
        </w:rPr>
        <w:br/>
        <w:t>для установления взаимосвязей между нормативными правовыми актами посредством обращения к сервисам поиска ГИС «Регистр» и веб-сервисам портала Министерства юстиции Российской Федерации «Нормативные правовые акты в Российской Федерации» в информационно-телекоммуникационной сети «Интернет»;</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е) создания актуальных редакций муниципальных нормативных правовых актов;</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ж) редактирования текста, реквизитов муниципального нормативного правового акта и информации о нем;</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з) ведения классификатора муниципальных нормативных правовых актов;</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и) поиска муниципального нормативного правового акта;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к) статистического учета, мониторинга муниципальных нормативных правовых актов, дополнительных сведений;</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л) внесения дополнительных сведений и информации о них;</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м) печати и экспорта данных.</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3.4. Подсистема «АРМ Аналитика» ГИС «Регистр» обеспечивает функции: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поиска муниципального нормативного правового акта;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статистического, аналитического учета, мониторинга информации</w:t>
      </w:r>
      <w:r w:rsidRPr="00410877">
        <w:rPr>
          <w:rFonts w:ascii="Arial" w:eastAsia="Times New Roman" w:hAnsi="Arial" w:cs="Arial"/>
          <w:color w:val="000000"/>
          <w:sz w:val="24"/>
          <w:szCs w:val="24"/>
          <w:lang w:eastAsia="ru-RU"/>
        </w:rPr>
        <w:br/>
        <w:t>о муниципальных нормативных правовых актах, дополнительных сведениях;</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lastRenderedPageBreak/>
        <w:t>в) аналитики информации ГИС «Регистр» о муниципальных нормативных правовых актах, дополнительных сведениях, действиях пользователей.</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3.5. Подсистема «АРМ Администрирования» ГИС «Регистр» обеспечивает функции: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настройки параметров подключения ГИС «Регистр»</w:t>
      </w:r>
      <w:r w:rsidRPr="00410877">
        <w:rPr>
          <w:rFonts w:ascii="Arial" w:eastAsia="Times New Roman" w:hAnsi="Arial" w:cs="Arial"/>
          <w:color w:val="000000"/>
          <w:sz w:val="24"/>
          <w:szCs w:val="24"/>
          <w:lang w:eastAsia="ru-RU"/>
        </w:rPr>
        <w:br/>
        <w:t>к информационным ресурсам, сервисам поиска, анализа, доступа, ссылок,</w:t>
      </w:r>
      <w:r w:rsidRPr="00410877">
        <w:rPr>
          <w:rFonts w:ascii="Arial" w:eastAsia="Times New Roman" w:hAnsi="Arial" w:cs="Arial"/>
          <w:color w:val="000000"/>
          <w:sz w:val="24"/>
          <w:szCs w:val="24"/>
          <w:lang w:eastAsia="ru-RU"/>
        </w:rPr>
        <w:br/>
        <w:t>к каталогам выгрузки, загрузки обновлений;</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формирования и ведения реестра пользователей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управления (создание, изменение, удаление) учетными записями пользователей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г) формирования индивидуальных учетных данных (логин, пароль)</w:t>
      </w:r>
      <w:r w:rsidRPr="00410877">
        <w:rPr>
          <w:rFonts w:ascii="Arial" w:eastAsia="Times New Roman" w:hAnsi="Arial" w:cs="Arial"/>
          <w:color w:val="000000"/>
          <w:sz w:val="24"/>
          <w:szCs w:val="24"/>
          <w:lang w:eastAsia="ru-RU"/>
        </w:rPr>
        <w:br/>
        <w:t>к учетным записям пользователей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д) установления прав доступа пользователей ГИС «Регистр»</w:t>
      </w:r>
      <w:r w:rsidRPr="00410877">
        <w:rPr>
          <w:rFonts w:ascii="Arial" w:eastAsia="Times New Roman" w:hAnsi="Arial" w:cs="Arial"/>
          <w:color w:val="000000"/>
          <w:sz w:val="24"/>
          <w:szCs w:val="24"/>
          <w:lang w:eastAsia="ru-RU"/>
        </w:rPr>
        <w:br/>
        <w:t>к подсистемам ГИС «Регистр» и функциональным ресурсам подсистем</w:t>
      </w:r>
      <w:r w:rsidRPr="00410877">
        <w:rPr>
          <w:rFonts w:ascii="Arial" w:eastAsia="Times New Roman" w:hAnsi="Arial" w:cs="Arial"/>
          <w:color w:val="000000"/>
          <w:sz w:val="24"/>
          <w:szCs w:val="24"/>
          <w:lang w:eastAsia="ru-RU"/>
        </w:rPr>
        <w:br/>
        <w:t>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е) формирования и ведения справочников муниципальных образований, органов принятия муниципальных нормативных правовых актов, источников дополнительных сведений, используемых для ведения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ж) учета муниципальных нормативных правовых актов посредством присвоения им номера государственной регистрации;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з) статистического учета информационного взаимодействия</w:t>
      </w:r>
      <w:r w:rsidRPr="00410877">
        <w:rPr>
          <w:rFonts w:ascii="Arial" w:eastAsia="Times New Roman" w:hAnsi="Arial" w:cs="Arial"/>
          <w:color w:val="000000"/>
          <w:sz w:val="24"/>
          <w:szCs w:val="24"/>
          <w:lang w:eastAsia="ru-RU"/>
        </w:rPr>
        <w:br/>
        <w:t>с федеральным регистром муниципальных нормативных правовых актов</w:t>
      </w:r>
      <w:r w:rsidRPr="00410877">
        <w:rPr>
          <w:rFonts w:ascii="Arial" w:eastAsia="Times New Roman" w:hAnsi="Arial" w:cs="Arial"/>
          <w:color w:val="000000"/>
          <w:sz w:val="24"/>
          <w:szCs w:val="24"/>
          <w:lang w:eastAsia="ru-RU"/>
        </w:rPr>
        <w:br/>
        <w:t>в целях предоставления, актуализации информации, содержащейся</w:t>
      </w:r>
      <w:r w:rsidRPr="00410877">
        <w:rPr>
          <w:rFonts w:ascii="Arial" w:eastAsia="Times New Roman" w:hAnsi="Arial" w:cs="Arial"/>
          <w:color w:val="000000"/>
          <w:sz w:val="24"/>
          <w:szCs w:val="24"/>
          <w:lang w:eastAsia="ru-RU"/>
        </w:rPr>
        <w:br/>
        <w:t>в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3.6. Сервисные подсистемы ГИС «Регистр» обеспечивают функции: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технического сопровождения функционирования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хранения, резервного хранения и восстановления информации</w:t>
      </w:r>
      <w:r w:rsidRPr="00410877">
        <w:rPr>
          <w:rFonts w:ascii="Arial" w:eastAsia="Times New Roman" w:hAnsi="Arial" w:cs="Arial"/>
          <w:color w:val="000000"/>
          <w:sz w:val="24"/>
          <w:szCs w:val="24"/>
          <w:lang w:eastAsia="ru-RU"/>
        </w:rPr>
        <w:br/>
        <w:t>в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хранения электронного архива муниципальных нормативных правовых актов и дополнительных сведений, направленных для размещения в ГИС «Регистр» по электронной почте;</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г) обеспечения режима защиты информации, содержащейся</w:t>
      </w:r>
      <w:r w:rsidRPr="00410877">
        <w:rPr>
          <w:rFonts w:ascii="Arial" w:eastAsia="Times New Roman" w:hAnsi="Arial" w:cs="Arial"/>
          <w:color w:val="000000"/>
          <w:sz w:val="24"/>
          <w:szCs w:val="24"/>
          <w:lang w:eastAsia="ru-RU"/>
        </w:rPr>
        <w:br/>
        <w:t>в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д) информационного взаимодействия с федеральным регистром муниципальных нормативных правовых актов в целях предоставления, актуализации информации, содержащейся в ГИС «Регистр», а также получения информации из государственного реестра уставов муниципальных образований.</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4. Участники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Участниками ГИС «Регистр» являются:</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4.1. Участники информационного взаимодействия (далее также – организации):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Администрация Правительства Кузбасса в лице департамента правовой и международной деятельности;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Министерство цифрового развития и связи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органы местного самоуправления муниципальных образований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4.2. Пользователи ГИС «Регистр» – специалисты организаций:</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в департаменте правовой и международной деятельности Администрации Правительства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ответственные за организацию и ведение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proofErr w:type="gramStart"/>
      <w:r w:rsidRPr="00410877">
        <w:rPr>
          <w:rFonts w:ascii="Arial" w:eastAsia="Times New Roman" w:hAnsi="Arial" w:cs="Arial"/>
          <w:color w:val="000000"/>
          <w:sz w:val="24"/>
          <w:szCs w:val="24"/>
          <w:lang w:eastAsia="ru-RU"/>
        </w:rPr>
        <w:lastRenderedPageBreak/>
        <w:t>ответственные за проведение юридической экспертизы включенных</w:t>
      </w:r>
      <w:r w:rsidRPr="00410877">
        <w:rPr>
          <w:rFonts w:ascii="Arial" w:eastAsia="Times New Roman" w:hAnsi="Arial" w:cs="Arial"/>
          <w:color w:val="000000"/>
          <w:sz w:val="24"/>
          <w:szCs w:val="24"/>
          <w:lang w:eastAsia="ru-RU"/>
        </w:rPr>
        <w:br/>
        <w:t>в ГИС «Регистр» муниципальных нормативных правовых актов,</w:t>
      </w:r>
      <w:r w:rsidRPr="00410877">
        <w:rPr>
          <w:rFonts w:ascii="Arial" w:eastAsia="Times New Roman" w:hAnsi="Arial" w:cs="Arial"/>
          <w:color w:val="000000"/>
          <w:sz w:val="24"/>
          <w:szCs w:val="24"/>
          <w:lang w:eastAsia="ru-RU"/>
        </w:rPr>
        <w:br/>
        <w:t>за исключением уставов муниципальных образований или актов о внесении изменений в уставы муниципальных образований;</w:t>
      </w:r>
      <w:proofErr w:type="gramEnd"/>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в Министерстве цифрового развития и связи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ответственные за информационную безопасность работы</w:t>
      </w:r>
      <w:r w:rsidRPr="00410877">
        <w:rPr>
          <w:rFonts w:ascii="Arial" w:eastAsia="Times New Roman" w:hAnsi="Arial" w:cs="Arial"/>
          <w:color w:val="000000"/>
          <w:sz w:val="24"/>
          <w:szCs w:val="24"/>
          <w:lang w:eastAsia="ru-RU"/>
        </w:rPr>
        <w:br/>
        <w:t>с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ответственные за техническое обеспечение работы с ГИС «Регистр» пользователей Администрации Правительства Кузбасса и оператора</w:t>
      </w:r>
      <w:r w:rsidRPr="00410877">
        <w:rPr>
          <w:rFonts w:ascii="Arial" w:eastAsia="Times New Roman" w:hAnsi="Arial" w:cs="Arial"/>
          <w:color w:val="000000"/>
          <w:sz w:val="24"/>
          <w:szCs w:val="24"/>
          <w:lang w:eastAsia="ru-RU"/>
        </w:rPr>
        <w:br/>
        <w:t>ГИС «Регистр», информационное взаимодействие ГИС «Регистр» с иными государственными информационными системами, работоспособность сервисных подсистем ГИС «Регистр», размещенных на сервере Министерства цифрового развития и связи Кузбасса в центре обработки данных информационных систем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в органах местного самоуправления муниципальных образований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ответственные за направление муниципальных нормативных правовых актов, сведений, указанных в подпунктах 1–7 пункта 3 статьи 4 Закона Кемеровской области – Кузбасса от 18.12.2008 № 121-ОЗ «О регистре муниципальных нормативных правовых актов Кемеровской области – Кузбасса» (далее – Закон № 121-ОЗ), и обеспечивающие полноту, достоверность муниципальных нормативных правовых актов, соблюдение сроков их направления;</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ответственные за техническое обеспечение работы с ГИС «Регистр» пользователей в органах местного самоуправления муниципальных образований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5. Полномочия и функции участников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5.1. Администрация Правительства Кузбасса в лице департамента правовой и международной деятельности в рамках реализации полномочия по организации и ведению регистра муниципальных нормативных правовых актов Кемеровской области – Кузбасса осуществляет следующие функции: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разрабатывает и принимает в пределах своих полномочий нормативные правовые акты, иные документы, необходимые</w:t>
      </w:r>
      <w:r w:rsidRPr="00410877">
        <w:rPr>
          <w:rFonts w:ascii="Arial" w:eastAsia="Times New Roman" w:hAnsi="Arial" w:cs="Arial"/>
          <w:color w:val="000000"/>
          <w:sz w:val="24"/>
          <w:szCs w:val="24"/>
          <w:lang w:eastAsia="ru-RU"/>
        </w:rPr>
        <w:br/>
        <w:t>для функционирования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определяет направления развития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обеспечивает пользователей ГИС «Регистр» методической поддержкой по вопросам работы в ГИС «Регистр» и организует проведение обучения пользователей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г) обеспечивает организационное сопровождение функционирования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д) осуществляет ведение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е) формирует требования к организации, ведению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ж) осуществляет ведение реестра пользователей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з) осуществляет управление (создание, изменение, удаление) учетными записями пользователей;</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и) осуществляет формирование индивидуальных учетных данных (логин, пароль) к учетным записям пользователей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xml:space="preserve">к) проводит юридическую экспертизу включенных в ГИС «Регистр» муниципальных нормативных правовых актов, за исключением </w:t>
      </w:r>
      <w:r w:rsidRPr="00410877">
        <w:rPr>
          <w:rFonts w:ascii="Arial" w:eastAsia="Times New Roman" w:hAnsi="Arial" w:cs="Arial"/>
          <w:color w:val="000000"/>
          <w:sz w:val="24"/>
          <w:szCs w:val="24"/>
          <w:lang w:eastAsia="ru-RU"/>
        </w:rPr>
        <w:lastRenderedPageBreak/>
        <w:t>уставов муниципальных образований или актов о внесении изменений в уставы муниципальных образований.</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5.2. Министерство цифрового развития и связи Кузбасса осуществляет следующие функции: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разрабатывает и принимает в пределах своих полномочий нормативные правовые акты, иные документы, необходимые</w:t>
      </w:r>
      <w:r w:rsidRPr="00410877">
        <w:rPr>
          <w:rFonts w:ascii="Arial" w:eastAsia="Times New Roman" w:hAnsi="Arial" w:cs="Arial"/>
          <w:color w:val="000000"/>
          <w:sz w:val="24"/>
          <w:szCs w:val="24"/>
          <w:lang w:eastAsia="ru-RU"/>
        </w:rPr>
        <w:br/>
        <w:t>для функционирования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организует доступ к ГИС «Регистр» ее пользователей;</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в) формирует требования к защите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г) обеспечивает исполнение требований к защите информации</w:t>
      </w:r>
      <w:r w:rsidRPr="00410877">
        <w:rPr>
          <w:rFonts w:ascii="Arial" w:eastAsia="Times New Roman" w:hAnsi="Arial" w:cs="Arial"/>
          <w:color w:val="000000"/>
          <w:sz w:val="24"/>
          <w:szCs w:val="24"/>
          <w:lang w:eastAsia="ru-RU"/>
        </w:rPr>
        <w:br/>
        <w:t>и реализацию мероприятий по защите информации;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д) обеспечивает техническое сопровождение функционирования</w:t>
      </w:r>
      <w:r w:rsidRPr="00410877">
        <w:rPr>
          <w:rFonts w:ascii="Arial" w:eastAsia="Times New Roman" w:hAnsi="Arial" w:cs="Arial"/>
          <w:color w:val="000000"/>
          <w:sz w:val="24"/>
          <w:szCs w:val="24"/>
          <w:lang w:eastAsia="ru-RU"/>
        </w:rPr>
        <w:br/>
        <w:t>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е) осуществляет хранение, резервное хранение и восстановление информации в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5.3. Для реализации своих полномочий и функций оператор</w:t>
      </w:r>
      <w:r w:rsidRPr="00410877">
        <w:rPr>
          <w:rFonts w:ascii="Arial" w:eastAsia="Times New Roman" w:hAnsi="Arial" w:cs="Arial"/>
          <w:color w:val="000000"/>
          <w:sz w:val="24"/>
          <w:szCs w:val="24"/>
          <w:lang w:eastAsia="ru-RU"/>
        </w:rPr>
        <w:br/>
        <w:t>ГИС «Регистр» определяет администратора безопасности ГИС «Регистр», системного администратора ГИС «Регистр», которые в соответствии</w:t>
      </w:r>
      <w:r w:rsidRPr="00410877">
        <w:rPr>
          <w:rFonts w:ascii="Arial" w:eastAsia="Times New Roman" w:hAnsi="Arial" w:cs="Arial"/>
          <w:color w:val="000000"/>
          <w:sz w:val="24"/>
          <w:szCs w:val="24"/>
          <w:lang w:eastAsia="ru-RU"/>
        </w:rPr>
        <w:br/>
        <w:t>с их компетенцией определяют пользователей, указанных в подпункте «б» пункта 4.2 настоящего Положения.</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5.4. Главы муниципальных образований Кемеровской области – Кузбасса обеспечивают направление в Администрацию Правительства Кузбасса в соответствии с требованиями к форматам и оформлению</w:t>
      </w:r>
      <w:r w:rsidRPr="00410877">
        <w:rPr>
          <w:rFonts w:ascii="Arial" w:eastAsia="Times New Roman" w:hAnsi="Arial" w:cs="Arial"/>
          <w:color w:val="000000"/>
          <w:sz w:val="24"/>
          <w:szCs w:val="24"/>
          <w:lang w:eastAsia="ru-RU"/>
        </w:rPr>
        <w:br/>
        <w:t>в электронном виде, определяемыми Администрацией Правительства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муниципальных актов в электронном виде, за исключением уставов муниципальных образований или актов о внесении изменений в уставы муниципальных образований, в течение семи рабочих дней после дня</w:t>
      </w:r>
      <w:r w:rsidRPr="00410877">
        <w:rPr>
          <w:rFonts w:ascii="Arial" w:eastAsia="Times New Roman" w:hAnsi="Arial" w:cs="Arial"/>
          <w:color w:val="000000"/>
          <w:sz w:val="24"/>
          <w:szCs w:val="24"/>
          <w:lang w:eastAsia="ru-RU"/>
        </w:rPr>
        <w:br/>
        <w:t>их подписания, используя подсистему «АРМ Ввода»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сведений, указанных в подпунктах 1–7 пункта 3 статьи 4 Закона</w:t>
      </w:r>
      <w:r w:rsidRPr="00410877">
        <w:rPr>
          <w:rFonts w:ascii="Arial" w:eastAsia="Times New Roman" w:hAnsi="Arial" w:cs="Arial"/>
          <w:color w:val="000000"/>
          <w:sz w:val="24"/>
          <w:szCs w:val="24"/>
          <w:lang w:eastAsia="ru-RU"/>
        </w:rPr>
        <w:br/>
        <w:t>№ 121-ОЗ, в течение семи рабочих дней по истечении каждого месяца, используя государственную информационную систему «Электронный документооборот Правительства Кемеровской области –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6. Порядок обеспечения доступа к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6.1. Оператор ГИС «Регистр» обеспечивает организациям доступ</w:t>
      </w:r>
      <w:r w:rsidRPr="00410877">
        <w:rPr>
          <w:rFonts w:ascii="Arial" w:eastAsia="Times New Roman" w:hAnsi="Arial" w:cs="Arial"/>
          <w:color w:val="000000"/>
          <w:sz w:val="24"/>
          <w:szCs w:val="24"/>
          <w:lang w:eastAsia="ru-RU"/>
        </w:rPr>
        <w:br/>
        <w:t>к ГИС «Регистр» после заключения с ними соглашения об информационном взаимодействии в соответствии с определяемым оператором ГИС «Регистр» регламентом подключения к ГИС «Регистр» автоматизированных рабочих мест пользователей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6.2. В целях организации работы с ГИС «Регистр» организации принимают организационно-распорядительные меры, предусматривающие определение пользователей ГИС «Регистр» и их функций в соответствии</w:t>
      </w:r>
      <w:r w:rsidRPr="00410877">
        <w:rPr>
          <w:rFonts w:ascii="Arial" w:eastAsia="Times New Roman" w:hAnsi="Arial" w:cs="Arial"/>
          <w:color w:val="000000"/>
          <w:sz w:val="24"/>
          <w:szCs w:val="24"/>
          <w:lang w:eastAsia="ru-RU"/>
        </w:rPr>
        <w:br/>
        <w:t>с настоящим Положением.</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6.3. Регистрация пользователей ГИС «Регистр» и выдача им индивидуальных учетных данных пользователей ГИС «Регистр» осуществляется Администрацией Правительства Кузбасса в соответствии</w:t>
      </w:r>
      <w:r w:rsidRPr="00410877">
        <w:rPr>
          <w:rFonts w:ascii="Arial" w:eastAsia="Times New Roman" w:hAnsi="Arial" w:cs="Arial"/>
          <w:color w:val="000000"/>
          <w:sz w:val="24"/>
          <w:szCs w:val="24"/>
          <w:lang w:eastAsia="ru-RU"/>
        </w:rPr>
        <w:br/>
        <w:t>с определяемыми ею порядками ведения реестра пользователей</w:t>
      </w:r>
      <w:r w:rsidRPr="00410877">
        <w:rPr>
          <w:rFonts w:ascii="Arial" w:eastAsia="Times New Roman" w:hAnsi="Arial" w:cs="Arial"/>
          <w:color w:val="000000"/>
          <w:sz w:val="24"/>
          <w:szCs w:val="24"/>
          <w:lang w:eastAsia="ru-RU"/>
        </w:rPr>
        <w:br/>
        <w:t>ГИС «Регистр» и получения индивидуальных учетных данных (логин, пароль) пользователей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6.4. Зарегистрированные в реестре пользователей ГИС «Регистр» пользователи ГИС «Регистр» получают санкционированный доступ</w:t>
      </w:r>
      <w:r w:rsidRPr="00410877">
        <w:rPr>
          <w:rFonts w:ascii="Arial" w:eastAsia="Times New Roman" w:hAnsi="Arial" w:cs="Arial"/>
          <w:color w:val="000000"/>
          <w:sz w:val="24"/>
          <w:szCs w:val="24"/>
          <w:lang w:eastAsia="ru-RU"/>
        </w:rPr>
        <w:br/>
      </w:r>
      <w:r w:rsidRPr="00410877">
        <w:rPr>
          <w:rFonts w:ascii="Arial" w:eastAsia="Times New Roman" w:hAnsi="Arial" w:cs="Arial"/>
          <w:color w:val="000000"/>
          <w:sz w:val="24"/>
          <w:szCs w:val="24"/>
          <w:lang w:eastAsia="ru-RU"/>
        </w:rPr>
        <w:lastRenderedPageBreak/>
        <w:t>к ГИС «Регистр» для осуществления функций участника ГИС «Регистр»</w:t>
      </w:r>
      <w:r w:rsidRPr="00410877">
        <w:rPr>
          <w:rFonts w:ascii="Arial" w:eastAsia="Times New Roman" w:hAnsi="Arial" w:cs="Arial"/>
          <w:color w:val="000000"/>
          <w:sz w:val="24"/>
          <w:szCs w:val="24"/>
          <w:lang w:eastAsia="ru-RU"/>
        </w:rPr>
        <w:br/>
        <w:t>в соответствии с их полномочиями и уровнем доступа к подсистемам</w:t>
      </w:r>
      <w:r w:rsidRPr="00410877">
        <w:rPr>
          <w:rFonts w:ascii="Arial" w:eastAsia="Times New Roman" w:hAnsi="Arial" w:cs="Arial"/>
          <w:color w:val="000000"/>
          <w:sz w:val="24"/>
          <w:szCs w:val="24"/>
          <w:lang w:eastAsia="ru-RU"/>
        </w:rPr>
        <w:br/>
        <w:t>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6.5. Пользователи ГИС «Регистр» обязаны не производить действий, направленных на нарушение процесса функционирования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7. Порядок ведения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7.1. Направление муниципальных нормативных правовых актов</w:t>
      </w:r>
      <w:r w:rsidRPr="00410877">
        <w:rPr>
          <w:rFonts w:ascii="Arial" w:eastAsia="Times New Roman" w:hAnsi="Arial" w:cs="Arial"/>
          <w:color w:val="000000"/>
          <w:sz w:val="24"/>
          <w:szCs w:val="24"/>
          <w:lang w:eastAsia="ru-RU"/>
        </w:rPr>
        <w:br/>
        <w:t>и сведений, указанных в подпунктах 1–7 пункта 3 статьи 4 Закона № 121-ОЗ, для включения их в ГИС «Регистр» осуществляется в порядке, определяемом Администрацией Правительства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7.2. Включение муниципальных нормативных правовых актов</w:t>
      </w:r>
      <w:r w:rsidRPr="00410877">
        <w:rPr>
          <w:rFonts w:ascii="Arial" w:eastAsia="Times New Roman" w:hAnsi="Arial" w:cs="Arial"/>
          <w:color w:val="000000"/>
          <w:sz w:val="24"/>
          <w:szCs w:val="24"/>
          <w:lang w:eastAsia="ru-RU"/>
        </w:rPr>
        <w:br/>
        <w:t>и дополнительных сведений в ГИС «Регистр», актуализация муниципальных нормативных правовых актов осуществляются в соответствии с процедурой, определяемой Администрацией Правительства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7.3. Ведение справочников муниципальных образований, органов принятия муниципальных нормативных правовых актов, источников дополнительных сведений в ГИС «Регистр» осуществляется в порядке, определяемом Администрацией Правительства Кузбасса.</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xml:space="preserve">7.4. </w:t>
      </w:r>
      <w:proofErr w:type="gramStart"/>
      <w:r w:rsidRPr="00410877">
        <w:rPr>
          <w:rFonts w:ascii="Arial" w:eastAsia="Times New Roman" w:hAnsi="Arial" w:cs="Arial"/>
          <w:color w:val="000000"/>
          <w:sz w:val="24"/>
          <w:szCs w:val="24"/>
          <w:lang w:eastAsia="ru-RU"/>
        </w:rPr>
        <w:t>Форматы и оформление в электронном виде направляемых муниципальных нормативных правовых актов, создаваемых</w:t>
      </w:r>
      <w:r w:rsidRPr="00410877">
        <w:rPr>
          <w:rFonts w:ascii="Arial" w:eastAsia="Times New Roman" w:hAnsi="Arial" w:cs="Arial"/>
          <w:color w:val="000000"/>
          <w:sz w:val="24"/>
          <w:szCs w:val="24"/>
          <w:lang w:eastAsia="ru-RU"/>
        </w:rPr>
        <w:br/>
        <w:t>к ним редакций в ГИС «Регистр» и предоставляемых к ним сведений, указанных в подпунктах 1–7 пункта 3 статьи 4 Закона № 121-ОЗ, должны соответствовать требованиям к их форматам и оформлению в электронном виде, определяемым Администрацией Правительства Кузбасса</w:t>
      </w:r>
      <w:r w:rsidRPr="00410877">
        <w:rPr>
          <w:rFonts w:ascii="Arial" w:eastAsia="Times New Roman" w:hAnsi="Arial" w:cs="Arial"/>
          <w:color w:val="000000"/>
          <w:sz w:val="24"/>
          <w:szCs w:val="24"/>
          <w:lang w:eastAsia="ru-RU"/>
        </w:rPr>
        <w:br/>
        <w:t>на основе шаблонов и стилей ГИС «Регистр».</w:t>
      </w:r>
      <w:proofErr w:type="gramEnd"/>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7.5. Требования к техническим, технологическим, программным средствам ГИС «Регистр» устанавливаются ее оператором.</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7.6. Направление включенных в ГИС «Регистр» муниципальных нормативных правовых актов и дополнительных сведений в федеральный регистр муниципальных нормативных правовых актов осуществляется посредством формирования пакетов документов.</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Загрузка в ГИС «Регистр» обновлений из государственного реестра уставов муниципальных образований осуществляется посредством формирования пакетов документов.</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При формировании пакетов документов для обмена ими между</w:t>
      </w:r>
      <w:r w:rsidRPr="00410877">
        <w:rPr>
          <w:rFonts w:ascii="Arial" w:eastAsia="Times New Roman" w:hAnsi="Arial" w:cs="Arial"/>
          <w:color w:val="000000"/>
          <w:sz w:val="24"/>
          <w:szCs w:val="24"/>
          <w:lang w:eastAsia="ru-RU"/>
        </w:rPr>
        <w:br/>
        <w:t>ГИС «Регистр», федеральным регистром муниципальных нормативных правовых актов, государственным реестром уставов муниципальных образований используется единый формат пакета документов, который устанавливается федеральным бюджетным учреждением «Научный центр правовой информации при Министерстве юстиции Российской Федерации» (далее – НЦПИ при Минюсте России).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7.7. Для ведения ГИС «Регистр» участники ГИС «Регистр» используют справочники, словари, реестры и классификаторы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7.8. Информация, содержащаяся в ГИС «Регистр», хранится в течение срока, определенного законодательством Российской Федерации</w:t>
      </w:r>
      <w:r w:rsidRPr="00410877">
        <w:rPr>
          <w:rFonts w:ascii="Arial" w:eastAsia="Times New Roman" w:hAnsi="Arial" w:cs="Arial"/>
          <w:color w:val="000000"/>
          <w:sz w:val="24"/>
          <w:szCs w:val="24"/>
          <w:lang w:eastAsia="ru-RU"/>
        </w:rPr>
        <w:br/>
        <w:t>об архивном деле.</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7.9. Направлению в ГИС «Регистр» не подлежит информация:</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составляющая государственную тайну;</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proofErr w:type="gramStart"/>
      <w:r w:rsidRPr="00410877">
        <w:rPr>
          <w:rFonts w:ascii="Arial" w:eastAsia="Times New Roman" w:hAnsi="Arial" w:cs="Arial"/>
          <w:color w:val="000000"/>
          <w:sz w:val="24"/>
          <w:szCs w:val="24"/>
          <w:lang w:eastAsia="ru-RU"/>
        </w:rPr>
        <w:t>отнесенная</w:t>
      </w:r>
      <w:proofErr w:type="gramEnd"/>
      <w:r w:rsidRPr="00410877">
        <w:rPr>
          <w:rFonts w:ascii="Arial" w:eastAsia="Times New Roman" w:hAnsi="Arial" w:cs="Arial"/>
          <w:color w:val="000000"/>
          <w:sz w:val="24"/>
          <w:szCs w:val="24"/>
          <w:lang w:eastAsia="ru-RU"/>
        </w:rPr>
        <w:t xml:space="preserve"> к служебной информации и имеющая пометку</w:t>
      </w:r>
      <w:r w:rsidRPr="00410877">
        <w:rPr>
          <w:rFonts w:ascii="Arial" w:eastAsia="Times New Roman" w:hAnsi="Arial" w:cs="Arial"/>
          <w:color w:val="000000"/>
          <w:sz w:val="24"/>
          <w:szCs w:val="24"/>
          <w:lang w:eastAsia="ru-RU"/>
        </w:rPr>
        <w:br/>
        <w:t>«Для служебного пользования».</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lastRenderedPageBreak/>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8. Правовой режим информации и программно-технических средств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8.1. Правомочия обладателя информации, которая направляется</w:t>
      </w:r>
      <w:r w:rsidRPr="00410877">
        <w:rPr>
          <w:rFonts w:ascii="Arial" w:eastAsia="Times New Roman" w:hAnsi="Arial" w:cs="Arial"/>
          <w:color w:val="000000"/>
          <w:sz w:val="24"/>
          <w:szCs w:val="24"/>
          <w:lang w:eastAsia="ru-RU"/>
        </w:rPr>
        <w:br/>
        <w:t>для размещения в ГИС «Регистр» и создается в процессе ведения</w:t>
      </w:r>
      <w:r w:rsidRPr="00410877">
        <w:rPr>
          <w:rFonts w:ascii="Arial" w:eastAsia="Times New Roman" w:hAnsi="Arial" w:cs="Arial"/>
          <w:color w:val="000000"/>
          <w:sz w:val="24"/>
          <w:szCs w:val="24"/>
          <w:lang w:eastAsia="ru-RU"/>
        </w:rPr>
        <w:br/>
        <w:t>ГИС «Регистр», осуществляют участники ГИС «Регистр» в части соответственно направляемой и создаваемой ими информации.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8.2. Формирование требований к защите информации и реализация мероприятий по защите информации в ГИС «Регистр» осуществляются оператором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8.3. Информация, содержащаяся в ГИС «Регистр», подлежит защите</w:t>
      </w:r>
      <w:r w:rsidRPr="00410877">
        <w:rPr>
          <w:rFonts w:ascii="Arial" w:eastAsia="Times New Roman" w:hAnsi="Arial" w:cs="Arial"/>
          <w:color w:val="000000"/>
          <w:sz w:val="24"/>
          <w:szCs w:val="24"/>
          <w:lang w:eastAsia="ru-RU"/>
        </w:rPr>
        <w:br/>
        <w:t>в соответствии с законодательством Российской Федерации об информации, информационных технологиях и о защите информации.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9. Правила информационного взаимодействия ГИС «Регистр» с иными государственными информационными системами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9.1. В настоящем Положении под информационным взаимодействием ГИС «Регистр» с иными государственными информационными системами понимаются получение, размещение в автоматизированном режиме</w:t>
      </w:r>
      <w:r w:rsidRPr="00410877">
        <w:rPr>
          <w:rFonts w:ascii="Arial" w:eastAsia="Times New Roman" w:hAnsi="Arial" w:cs="Arial"/>
          <w:color w:val="000000"/>
          <w:sz w:val="24"/>
          <w:szCs w:val="24"/>
          <w:lang w:eastAsia="ru-RU"/>
        </w:rPr>
        <w:br/>
        <w:t>и использование информации, содержащейся в государственном реестре уставов муниципальных образований, в ГИС «Регистр», а также предоставление в федеральный регистр муниципальных нормативных правовых актов информации, содержащейся в ГИС «Регистр».</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bookmarkStart w:id="1" w:name="P175"/>
      <w:bookmarkEnd w:id="1"/>
      <w:r w:rsidRPr="00410877">
        <w:rPr>
          <w:rFonts w:ascii="Arial" w:eastAsia="Times New Roman" w:hAnsi="Arial" w:cs="Arial"/>
          <w:color w:val="000000"/>
          <w:sz w:val="24"/>
          <w:szCs w:val="24"/>
          <w:lang w:eastAsia="ru-RU"/>
        </w:rPr>
        <w:t>9.2. Информационное взаимодействие ГИС «Регистр» обеспечивается со следующими государственными информационными системами: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а) федеральный регистр муниципальных нормативных правовых актов;</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б) государственный реестр уставов муниципальных образований.</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9.3. Информация, которая используется для осуществления полномочий и функций участников ГИС «Регистр», реализуемых посредством ГИС «Регистр», содержащаяся в государственном реестре уставов муниципальных образований, подлежит размещению</w:t>
      </w:r>
      <w:r w:rsidRPr="00410877">
        <w:rPr>
          <w:rFonts w:ascii="Arial" w:eastAsia="Times New Roman" w:hAnsi="Arial" w:cs="Arial"/>
          <w:color w:val="000000"/>
          <w:sz w:val="24"/>
          <w:szCs w:val="24"/>
          <w:lang w:eastAsia="ru-RU"/>
        </w:rPr>
        <w:br/>
        <w:t>в автоматизированном режиме в ГИС «Регистр» в течение трех дней со дня ее предоставления НЦПИ при Минюсте России.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Предоставление в федеральный регистр муниципальных нормативных правовых актов информации, содержащейся в ГИС «Регистр», осуществляется в сроки, установленные постановлением Правительства Российской Федерации от 10.09.2008 № 657 «О ведении федерального регистра муниципальных нормативных правовых актов».</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9.4. Информационное взаимодействие ГИС «Регистр»</w:t>
      </w:r>
      <w:r w:rsidRPr="00410877">
        <w:rPr>
          <w:rFonts w:ascii="Arial" w:eastAsia="Times New Roman" w:hAnsi="Arial" w:cs="Arial"/>
          <w:color w:val="000000"/>
          <w:sz w:val="24"/>
          <w:szCs w:val="24"/>
          <w:lang w:eastAsia="ru-RU"/>
        </w:rPr>
        <w:br/>
        <w:t>с государственными информационными системами, указанными в пункте 9.2 настоящего Положения, осуществляется в соответствии с правилами, установленными НЦПИ при Минюсте России.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9.5. При обмене информацией между ГИС «Регистр»</w:t>
      </w:r>
      <w:r w:rsidRPr="00410877">
        <w:rPr>
          <w:rFonts w:ascii="Arial" w:eastAsia="Times New Roman" w:hAnsi="Arial" w:cs="Arial"/>
          <w:color w:val="000000"/>
          <w:sz w:val="24"/>
          <w:szCs w:val="24"/>
          <w:lang w:eastAsia="ru-RU"/>
        </w:rPr>
        <w:br/>
        <w:t>и государственными информационными системами, указанными в пункте 9.2 настоящего Положения, используются стандарты и протоколы обмена документами, установленные НЦПИ при Минюсте России.</w:t>
      </w:r>
    </w:p>
    <w:p w:rsidR="00410877" w:rsidRPr="00410877" w:rsidRDefault="00410877" w:rsidP="00410877">
      <w:pPr>
        <w:spacing w:after="0" w:line="240" w:lineRule="auto"/>
        <w:ind w:firstLine="567"/>
        <w:jc w:val="both"/>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410877" w:rsidRPr="00410877" w:rsidRDefault="00410877" w:rsidP="00410877">
      <w:pPr>
        <w:spacing w:after="0" w:line="240" w:lineRule="auto"/>
        <w:ind w:firstLine="567"/>
        <w:jc w:val="center"/>
        <w:rPr>
          <w:rFonts w:ascii="Arial" w:eastAsia="Times New Roman" w:hAnsi="Arial" w:cs="Arial"/>
          <w:color w:val="000000"/>
          <w:sz w:val="24"/>
          <w:szCs w:val="24"/>
          <w:lang w:eastAsia="ru-RU"/>
        </w:rPr>
      </w:pPr>
      <w:r w:rsidRPr="00410877">
        <w:rPr>
          <w:rFonts w:ascii="Arial" w:eastAsia="Times New Roman" w:hAnsi="Arial" w:cs="Arial"/>
          <w:color w:val="000000"/>
          <w:sz w:val="24"/>
          <w:szCs w:val="24"/>
          <w:lang w:eastAsia="ru-RU"/>
        </w:rPr>
        <w:t> </w:t>
      </w:r>
    </w:p>
    <w:p w:rsidR="00C27A69" w:rsidRPr="00410877" w:rsidRDefault="00C27A69" w:rsidP="00410877"/>
    <w:sectPr w:rsidR="00C27A69" w:rsidRPr="00410877" w:rsidSect="000F2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A6F35"/>
    <w:multiLevelType w:val="multilevel"/>
    <w:tmpl w:val="0AD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97B92"/>
    <w:multiLevelType w:val="multilevel"/>
    <w:tmpl w:val="E15C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27"/>
    <w:rsid w:val="00410877"/>
    <w:rsid w:val="004F4A27"/>
    <w:rsid w:val="00AC4443"/>
    <w:rsid w:val="00C2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8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A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4A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4A27"/>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semiHidden/>
    <w:unhideWhenUsed/>
    <w:rsid w:val="00AC4443"/>
    <w:rPr>
      <w:color w:val="0000FF"/>
      <w:u w:val="single"/>
    </w:rPr>
  </w:style>
  <w:style w:type="character" w:customStyle="1" w:styleId="selectbox-label">
    <w:name w:val="selectbox-label"/>
    <w:basedOn w:val="a0"/>
    <w:rsid w:val="00AC4443"/>
  </w:style>
  <w:style w:type="character" w:customStyle="1" w:styleId="fieldsbundleselectorouter">
    <w:name w:val="fieldsbundleselectorouter"/>
    <w:basedOn w:val="a0"/>
    <w:rsid w:val="00AC4443"/>
  </w:style>
  <w:style w:type="character" w:customStyle="1" w:styleId="nestedquerycheckboxlink">
    <w:name w:val="nestedquerycheckboxlink"/>
    <w:basedOn w:val="a0"/>
    <w:rsid w:val="00AC4443"/>
  </w:style>
  <w:style w:type="character" w:customStyle="1" w:styleId="text">
    <w:name w:val="text"/>
    <w:basedOn w:val="a0"/>
    <w:rsid w:val="00AC4443"/>
  </w:style>
  <w:style w:type="character" w:customStyle="1" w:styleId="card-paginator-gotobox-text">
    <w:name w:val="card-paginator-gotobox-text"/>
    <w:basedOn w:val="a0"/>
    <w:rsid w:val="00AC4443"/>
  </w:style>
  <w:style w:type="character" w:customStyle="1" w:styleId="textwidthspan">
    <w:name w:val="textwidthspan"/>
    <w:basedOn w:val="a0"/>
    <w:rsid w:val="00AC4443"/>
  </w:style>
  <w:style w:type="character" w:customStyle="1" w:styleId="footerportaltextouter">
    <w:name w:val="footerportal_textouter"/>
    <w:basedOn w:val="a0"/>
    <w:rsid w:val="00AC4443"/>
  </w:style>
  <w:style w:type="character" w:customStyle="1" w:styleId="fav-resultcount">
    <w:name w:val="fav-resultcount"/>
    <w:basedOn w:val="a0"/>
    <w:rsid w:val="00AC4443"/>
  </w:style>
  <w:style w:type="paragraph" w:styleId="a4">
    <w:name w:val="Balloon Text"/>
    <w:basedOn w:val="a"/>
    <w:link w:val="a5"/>
    <w:uiPriority w:val="99"/>
    <w:semiHidden/>
    <w:unhideWhenUsed/>
    <w:rsid w:val="00AC44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443"/>
    <w:rPr>
      <w:rFonts w:ascii="Tahoma" w:hAnsi="Tahoma" w:cs="Tahoma"/>
      <w:sz w:val="16"/>
      <w:szCs w:val="16"/>
    </w:rPr>
  </w:style>
  <w:style w:type="paragraph" w:styleId="a6">
    <w:name w:val="Normal (Web)"/>
    <w:basedOn w:val="a"/>
    <w:uiPriority w:val="99"/>
    <w:semiHidden/>
    <w:unhideWhenUsed/>
    <w:rsid w:val="00AC4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C4443"/>
  </w:style>
  <w:style w:type="character" w:customStyle="1" w:styleId="hyperlink">
    <w:name w:val="hyperlink"/>
    <w:basedOn w:val="a0"/>
    <w:rsid w:val="00410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8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A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4A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4A27"/>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semiHidden/>
    <w:unhideWhenUsed/>
    <w:rsid w:val="00AC4443"/>
    <w:rPr>
      <w:color w:val="0000FF"/>
      <w:u w:val="single"/>
    </w:rPr>
  </w:style>
  <w:style w:type="character" w:customStyle="1" w:styleId="selectbox-label">
    <w:name w:val="selectbox-label"/>
    <w:basedOn w:val="a0"/>
    <w:rsid w:val="00AC4443"/>
  </w:style>
  <w:style w:type="character" w:customStyle="1" w:styleId="fieldsbundleselectorouter">
    <w:name w:val="fieldsbundleselectorouter"/>
    <w:basedOn w:val="a0"/>
    <w:rsid w:val="00AC4443"/>
  </w:style>
  <w:style w:type="character" w:customStyle="1" w:styleId="nestedquerycheckboxlink">
    <w:name w:val="nestedquerycheckboxlink"/>
    <w:basedOn w:val="a0"/>
    <w:rsid w:val="00AC4443"/>
  </w:style>
  <w:style w:type="character" w:customStyle="1" w:styleId="text">
    <w:name w:val="text"/>
    <w:basedOn w:val="a0"/>
    <w:rsid w:val="00AC4443"/>
  </w:style>
  <w:style w:type="character" w:customStyle="1" w:styleId="card-paginator-gotobox-text">
    <w:name w:val="card-paginator-gotobox-text"/>
    <w:basedOn w:val="a0"/>
    <w:rsid w:val="00AC4443"/>
  </w:style>
  <w:style w:type="character" w:customStyle="1" w:styleId="textwidthspan">
    <w:name w:val="textwidthspan"/>
    <w:basedOn w:val="a0"/>
    <w:rsid w:val="00AC4443"/>
  </w:style>
  <w:style w:type="character" w:customStyle="1" w:styleId="footerportaltextouter">
    <w:name w:val="footerportal_textouter"/>
    <w:basedOn w:val="a0"/>
    <w:rsid w:val="00AC4443"/>
  </w:style>
  <w:style w:type="character" w:customStyle="1" w:styleId="fav-resultcount">
    <w:name w:val="fav-resultcount"/>
    <w:basedOn w:val="a0"/>
    <w:rsid w:val="00AC4443"/>
  </w:style>
  <w:style w:type="paragraph" w:styleId="a4">
    <w:name w:val="Balloon Text"/>
    <w:basedOn w:val="a"/>
    <w:link w:val="a5"/>
    <w:uiPriority w:val="99"/>
    <w:semiHidden/>
    <w:unhideWhenUsed/>
    <w:rsid w:val="00AC44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443"/>
    <w:rPr>
      <w:rFonts w:ascii="Tahoma" w:hAnsi="Tahoma" w:cs="Tahoma"/>
      <w:sz w:val="16"/>
      <w:szCs w:val="16"/>
    </w:rPr>
  </w:style>
  <w:style w:type="paragraph" w:styleId="a6">
    <w:name w:val="Normal (Web)"/>
    <w:basedOn w:val="a"/>
    <w:uiPriority w:val="99"/>
    <w:semiHidden/>
    <w:unhideWhenUsed/>
    <w:rsid w:val="00AC4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C4443"/>
  </w:style>
  <w:style w:type="character" w:customStyle="1" w:styleId="hyperlink">
    <w:name w:val="hyperlink"/>
    <w:basedOn w:val="a0"/>
    <w:rsid w:val="0041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18799">
      <w:bodyDiv w:val="1"/>
      <w:marLeft w:val="0"/>
      <w:marRight w:val="0"/>
      <w:marTop w:val="0"/>
      <w:marBottom w:val="0"/>
      <w:divBdr>
        <w:top w:val="none" w:sz="0" w:space="0" w:color="auto"/>
        <w:left w:val="none" w:sz="0" w:space="0" w:color="auto"/>
        <w:bottom w:val="none" w:sz="0" w:space="0" w:color="auto"/>
        <w:right w:val="none" w:sz="0" w:space="0" w:color="auto"/>
      </w:divBdr>
      <w:divsChild>
        <w:div w:id="1089811579">
          <w:marLeft w:val="0"/>
          <w:marRight w:val="0"/>
          <w:marTop w:val="0"/>
          <w:marBottom w:val="0"/>
          <w:divBdr>
            <w:top w:val="none" w:sz="0" w:space="0" w:color="auto"/>
            <w:left w:val="none" w:sz="0" w:space="0" w:color="auto"/>
            <w:bottom w:val="none" w:sz="0" w:space="0" w:color="auto"/>
            <w:right w:val="none" w:sz="0" w:space="0" w:color="auto"/>
          </w:divBdr>
          <w:divsChild>
            <w:div w:id="553851170">
              <w:marLeft w:val="0"/>
              <w:marRight w:val="0"/>
              <w:marTop w:val="0"/>
              <w:marBottom w:val="0"/>
              <w:divBdr>
                <w:top w:val="none" w:sz="0" w:space="0" w:color="auto"/>
                <w:left w:val="none" w:sz="0" w:space="0" w:color="auto"/>
                <w:bottom w:val="none" w:sz="0" w:space="0" w:color="auto"/>
                <w:right w:val="none" w:sz="0" w:space="0" w:color="auto"/>
              </w:divBdr>
              <w:divsChild>
                <w:div w:id="1762870131">
                  <w:marLeft w:val="0"/>
                  <w:marRight w:val="0"/>
                  <w:marTop w:val="0"/>
                  <w:marBottom w:val="0"/>
                  <w:divBdr>
                    <w:top w:val="none" w:sz="0" w:space="0" w:color="auto"/>
                    <w:left w:val="none" w:sz="0" w:space="0" w:color="auto"/>
                    <w:bottom w:val="none" w:sz="0" w:space="0" w:color="auto"/>
                    <w:right w:val="none" w:sz="0" w:space="0" w:color="auto"/>
                  </w:divBdr>
                  <w:divsChild>
                    <w:div w:id="181287758">
                      <w:marLeft w:val="0"/>
                      <w:marRight w:val="0"/>
                      <w:marTop w:val="0"/>
                      <w:marBottom w:val="0"/>
                      <w:divBdr>
                        <w:top w:val="none" w:sz="0" w:space="0" w:color="auto"/>
                        <w:left w:val="none" w:sz="0" w:space="0" w:color="auto"/>
                        <w:bottom w:val="none" w:sz="0" w:space="0" w:color="auto"/>
                        <w:right w:val="none" w:sz="0" w:space="0" w:color="auto"/>
                      </w:divBdr>
                      <w:divsChild>
                        <w:div w:id="822163589">
                          <w:marLeft w:val="0"/>
                          <w:marRight w:val="0"/>
                          <w:marTop w:val="0"/>
                          <w:marBottom w:val="0"/>
                          <w:divBdr>
                            <w:top w:val="none" w:sz="0" w:space="0" w:color="auto"/>
                            <w:left w:val="none" w:sz="0" w:space="0" w:color="auto"/>
                            <w:bottom w:val="none" w:sz="0" w:space="0" w:color="auto"/>
                            <w:right w:val="none" w:sz="0" w:space="0" w:color="auto"/>
                          </w:divBdr>
                        </w:div>
                        <w:div w:id="1598364084">
                          <w:marLeft w:val="0"/>
                          <w:marRight w:val="0"/>
                          <w:marTop w:val="270"/>
                          <w:marBottom w:val="0"/>
                          <w:divBdr>
                            <w:top w:val="none" w:sz="0" w:space="0" w:color="auto"/>
                            <w:left w:val="none" w:sz="0" w:space="0" w:color="auto"/>
                            <w:bottom w:val="none" w:sz="0" w:space="0" w:color="auto"/>
                            <w:right w:val="none" w:sz="0" w:space="0" w:color="auto"/>
                          </w:divBdr>
                        </w:div>
                      </w:divsChild>
                    </w:div>
                    <w:div w:id="1351226035">
                      <w:marLeft w:val="0"/>
                      <w:marRight w:val="0"/>
                      <w:marTop w:val="450"/>
                      <w:marBottom w:val="0"/>
                      <w:divBdr>
                        <w:top w:val="none" w:sz="0" w:space="0" w:color="auto"/>
                        <w:left w:val="none" w:sz="0" w:space="0" w:color="auto"/>
                        <w:bottom w:val="none" w:sz="0" w:space="0" w:color="auto"/>
                        <w:right w:val="none" w:sz="0" w:space="0" w:color="auto"/>
                      </w:divBdr>
                      <w:divsChild>
                        <w:div w:id="1176191276">
                          <w:marLeft w:val="0"/>
                          <w:marRight w:val="0"/>
                          <w:marTop w:val="0"/>
                          <w:marBottom w:val="120"/>
                          <w:divBdr>
                            <w:top w:val="single" w:sz="6" w:space="4" w:color="D8E1C2"/>
                            <w:left w:val="single" w:sz="6" w:space="0" w:color="D8E1C2"/>
                            <w:bottom w:val="single" w:sz="6" w:space="0" w:color="D8E1C2"/>
                            <w:right w:val="single" w:sz="6" w:space="5" w:color="D8E1C2"/>
                          </w:divBdr>
                        </w:div>
                        <w:div w:id="133107458">
                          <w:marLeft w:val="0"/>
                          <w:marRight w:val="0"/>
                          <w:marTop w:val="0"/>
                          <w:marBottom w:val="0"/>
                          <w:divBdr>
                            <w:top w:val="none" w:sz="0" w:space="0" w:color="auto"/>
                            <w:left w:val="none" w:sz="0" w:space="0" w:color="auto"/>
                            <w:bottom w:val="none" w:sz="0" w:space="0" w:color="auto"/>
                            <w:right w:val="none" w:sz="0" w:space="0" w:color="auto"/>
                          </w:divBdr>
                          <w:divsChild>
                            <w:div w:id="1669821741">
                              <w:marLeft w:val="0"/>
                              <w:marRight w:val="0"/>
                              <w:marTop w:val="0"/>
                              <w:marBottom w:val="0"/>
                              <w:divBdr>
                                <w:top w:val="none" w:sz="0" w:space="0" w:color="auto"/>
                                <w:left w:val="none" w:sz="0" w:space="0" w:color="auto"/>
                                <w:bottom w:val="none" w:sz="0" w:space="0" w:color="auto"/>
                                <w:right w:val="none" w:sz="0" w:space="0" w:color="auto"/>
                              </w:divBdr>
                            </w:div>
                            <w:div w:id="1978533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93722796">
                  <w:marLeft w:val="0"/>
                  <w:marRight w:val="0"/>
                  <w:marTop w:val="0"/>
                  <w:marBottom w:val="0"/>
                  <w:divBdr>
                    <w:top w:val="none" w:sz="0" w:space="0" w:color="auto"/>
                    <w:left w:val="none" w:sz="0" w:space="0" w:color="auto"/>
                    <w:bottom w:val="none" w:sz="0" w:space="0" w:color="auto"/>
                    <w:right w:val="none" w:sz="0" w:space="0" w:color="auto"/>
                  </w:divBdr>
                  <w:divsChild>
                    <w:div w:id="643001579">
                      <w:marLeft w:val="0"/>
                      <w:marRight w:val="0"/>
                      <w:marTop w:val="0"/>
                      <w:marBottom w:val="0"/>
                      <w:divBdr>
                        <w:top w:val="none" w:sz="0" w:space="0" w:color="auto"/>
                        <w:left w:val="none" w:sz="0" w:space="0" w:color="auto"/>
                        <w:bottom w:val="none" w:sz="0" w:space="0" w:color="auto"/>
                        <w:right w:val="none" w:sz="0" w:space="0" w:color="auto"/>
                      </w:divBdr>
                      <w:divsChild>
                        <w:div w:id="759982028">
                          <w:marLeft w:val="0"/>
                          <w:marRight w:val="0"/>
                          <w:marTop w:val="525"/>
                          <w:marBottom w:val="0"/>
                          <w:divBdr>
                            <w:top w:val="none" w:sz="0" w:space="0" w:color="auto"/>
                            <w:left w:val="none" w:sz="0" w:space="0" w:color="auto"/>
                            <w:bottom w:val="none" w:sz="0" w:space="0" w:color="auto"/>
                            <w:right w:val="none" w:sz="0" w:space="0" w:color="auto"/>
                          </w:divBdr>
                          <w:divsChild>
                            <w:div w:id="384379053">
                              <w:marLeft w:val="0"/>
                              <w:marRight w:val="0"/>
                              <w:marTop w:val="0"/>
                              <w:marBottom w:val="0"/>
                              <w:divBdr>
                                <w:top w:val="none" w:sz="0" w:space="0" w:color="auto"/>
                                <w:left w:val="none" w:sz="0" w:space="0" w:color="auto"/>
                                <w:bottom w:val="dotted" w:sz="6" w:space="0" w:color="CCCCCC"/>
                                <w:right w:val="none" w:sz="0" w:space="0" w:color="auto"/>
                              </w:divBdr>
                              <w:divsChild>
                                <w:div w:id="607278640">
                                  <w:marLeft w:val="0"/>
                                  <w:marRight w:val="0"/>
                                  <w:marTop w:val="0"/>
                                  <w:marBottom w:val="0"/>
                                  <w:divBdr>
                                    <w:top w:val="none" w:sz="0" w:space="0" w:color="auto"/>
                                    <w:left w:val="none" w:sz="0" w:space="0" w:color="auto"/>
                                    <w:bottom w:val="none" w:sz="0" w:space="0" w:color="auto"/>
                                    <w:right w:val="none" w:sz="0" w:space="0" w:color="auto"/>
                                  </w:divBdr>
                                </w:div>
                              </w:divsChild>
                            </w:div>
                            <w:div w:id="2102869211">
                              <w:marLeft w:val="0"/>
                              <w:marRight w:val="0"/>
                              <w:marTop w:val="0"/>
                              <w:marBottom w:val="0"/>
                              <w:divBdr>
                                <w:top w:val="none" w:sz="0" w:space="0" w:color="auto"/>
                                <w:left w:val="none" w:sz="0" w:space="0" w:color="auto"/>
                                <w:bottom w:val="none" w:sz="0" w:space="0" w:color="auto"/>
                                <w:right w:val="none" w:sz="0" w:space="0" w:color="auto"/>
                              </w:divBdr>
                              <w:divsChild>
                                <w:div w:id="981695156">
                                  <w:marLeft w:val="0"/>
                                  <w:marRight w:val="0"/>
                                  <w:marTop w:val="0"/>
                                  <w:marBottom w:val="0"/>
                                  <w:divBdr>
                                    <w:top w:val="none" w:sz="0" w:space="0" w:color="auto"/>
                                    <w:left w:val="none" w:sz="0" w:space="0" w:color="auto"/>
                                    <w:bottom w:val="none" w:sz="0" w:space="0" w:color="auto"/>
                                    <w:right w:val="none" w:sz="0" w:space="0" w:color="auto"/>
                                  </w:divBdr>
                                  <w:divsChild>
                                    <w:div w:id="27026290">
                                      <w:marLeft w:val="0"/>
                                      <w:marRight w:val="0"/>
                                      <w:marTop w:val="0"/>
                                      <w:marBottom w:val="0"/>
                                      <w:divBdr>
                                        <w:top w:val="none" w:sz="0" w:space="8" w:color="auto"/>
                                        <w:left w:val="none" w:sz="0" w:space="0" w:color="auto"/>
                                        <w:bottom w:val="none" w:sz="0" w:space="8" w:color="auto"/>
                                        <w:right w:val="none" w:sz="0" w:space="0" w:color="auto"/>
                                      </w:divBdr>
                                      <w:divsChild>
                                        <w:div w:id="1517477">
                                          <w:marLeft w:val="0"/>
                                          <w:marRight w:val="0"/>
                                          <w:marTop w:val="0"/>
                                          <w:marBottom w:val="0"/>
                                          <w:divBdr>
                                            <w:top w:val="none" w:sz="0" w:space="0" w:color="auto"/>
                                            <w:left w:val="none" w:sz="0" w:space="0" w:color="auto"/>
                                            <w:bottom w:val="none" w:sz="0" w:space="0" w:color="auto"/>
                                            <w:right w:val="none" w:sz="0" w:space="0" w:color="auto"/>
                                          </w:divBdr>
                                          <w:divsChild>
                                            <w:div w:id="1316300012">
                                              <w:marLeft w:val="0"/>
                                              <w:marRight w:val="0"/>
                                              <w:marTop w:val="0"/>
                                              <w:marBottom w:val="0"/>
                                              <w:divBdr>
                                                <w:top w:val="none" w:sz="0" w:space="0" w:color="auto"/>
                                                <w:left w:val="none" w:sz="0" w:space="0" w:color="auto"/>
                                                <w:bottom w:val="none" w:sz="0" w:space="0" w:color="auto"/>
                                                <w:right w:val="none" w:sz="0" w:space="0" w:color="auto"/>
                                              </w:divBdr>
                                              <w:divsChild>
                                                <w:div w:id="222835021">
                                                  <w:marLeft w:val="0"/>
                                                  <w:marRight w:val="0"/>
                                                  <w:marTop w:val="0"/>
                                                  <w:marBottom w:val="150"/>
                                                  <w:divBdr>
                                                    <w:top w:val="none" w:sz="0" w:space="0" w:color="auto"/>
                                                    <w:left w:val="none" w:sz="0" w:space="0" w:color="auto"/>
                                                    <w:bottom w:val="single" w:sz="6" w:space="8" w:color="DDDDDD"/>
                                                    <w:right w:val="none" w:sz="0" w:space="0" w:color="auto"/>
                                                  </w:divBdr>
                                                  <w:divsChild>
                                                    <w:div w:id="568882685">
                                                      <w:marLeft w:val="0"/>
                                                      <w:marRight w:val="0"/>
                                                      <w:marTop w:val="0"/>
                                                      <w:marBottom w:val="75"/>
                                                      <w:divBdr>
                                                        <w:top w:val="none" w:sz="0" w:space="0" w:color="auto"/>
                                                        <w:left w:val="none" w:sz="0" w:space="0" w:color="auto"/>
                                                        <w:bottom w:val="none" w:sz="0" w:space="0" w:color="auto"/>
                                                        <w:right w:val="none" w:sz="0" w:space="0" w:color="auto"/>
                                                      </w:divBdr>
                                                    </w:div>
                                                    <w:div w:id="1567687750">
                                                      <w:marLeft w:val="0"/>
                                                      <w:marRight w:val="0"/>
                                                      <w:marTop w:val="0"/>
                                                      <w:marBottom w:val="0"/>
                                                      <w:divBdr>
                                                        <w:top w:val="none" w:sz="0" w:space="0" w:color="auto"/>
                                                        <w:left w:val="none" w:sz="0" w:space="0" w:color="auto"/>
                                                        <w:bottom w:val="none" w:sz="0" w:space="0" w:color="auto"/>
                                                        <w:right w:val="none" w:sz="0" w:space="0" w:color="auto"/>
                                                      </w:divBdr>
                                                      <w:divsChild>
                                                        <w:div w:id="487400836">
                                                          <w:marLeft w:val="0"/>
                                                          <w:marRight w:val="0"/>
                                                          <w:marTop w:val="0"/>
                                                          <w:marBottom w:val="0"/>
                                                          <w:divBdr>
                                                            <w:top w:val="none" w:sz="0" w:space="0" w:color="auto"/>
                                                            <w:left w:val="none" w:sz="0" w:space="0" w:color="auto"/>
                                                            <w:bottom w:val="none" w:sz="0" w:space="0" w:color="auto"/>
                                                            <w:right w:val="none" w:sz="0" w:space="0" w:color="auto"/>
                                                          </w:divBdr>
                                                          <w:divsChild>
                                                            <w:div w:id="5247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40732">
                                                  <w:marLeft w:val="0"/>
                                                  <w:marRight w:val="0"/>
                                                  <w:marTop w:val="0"/>
                                                  <w:marBottom w:val="150"/>
                                                  <w:divBdr>
                                                    <w:top w:val="none" w:sz="0" w:space="0" w:color="auto"/>
                                                    <w:left w:val="none" w:sz="0" w:space="0" w:color="auto"/>
                                                    <w:bottom w:val="single" w:sz="6" w:space="8" w:color="DDDDDD"/>
                                                    <w:right w:val="none" w:sz="0" w:space="0" w:color="auto"/>
                                                  </w:divBdr>
                                                  <w:divsChild>
                                                    <w:div w:id="2105808400">
                                                      <w:marLeft w:val="0"/>
                                                      <w:marRight w:val="0"/>
                                                      <w:marTop w:val="0"/>
                                                      <w:marBottom w:val="75"/>
                                                      <w:divBdr>
                                                        <w:top w:val="none" w:sz="0" w:space="0" w:color="auto"/>
                                                        <w:left w:val="none" w:sz="0" w:space="0" w:color="auto"/>
                                                        <w:bottom w:val="none" w:sz="0" w:space="0" w:color="auto"/>
                                                        <w:right w:val="none" w:sz="0" w:space="0" w:color="auto"/>
                                                      </w:divBdr>
                                                    </w:div>
                                                    <w:div w:id="847600814">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8444">
          <w:marLeft w:val="0"/>
          <w:marRight w:val="0"/>
          <w:marTop w:val="0"/>
          <w:marBottom w:val="0"/>
          <w:divBdr>
            <w:top w:val="none" w:sz="0" w:space="0" w:color="auto"/>
            <w:left w:val="none" w:sz="0" w:space="0" w:color="auto"/>
            <w:bottom w:val="none" w:sz="0" w:space="0" w:color="auto"/>
            <w:right w:val="none" w:sz="0" w:space="0" w:color="auto"/>
          </w:divBdr>
          <w:divsChild>
            <w:div w:id="1799840254">
              <w:marLeft w:val="0"/>
              <w:marRight w:val="0"/>
              <w:marTop w:val="0"/>
              <w:marBottom w:val="0"/>
              <w:divBdr>
                <w:top w:val="none" w:sz="0" w:space="0" w:color="auto"/>
                <w:left w:val="none" w:sz="0" w:space="0" w:color="auto"/>
                <w:bottom w:val="none" w:sz="0" w:space="0" w:color="auto"/>
                <w:right w:val="none" w:sz="0" w:space="0" w:color="auto"/>
              </w:divBdr>
            </w:div>
          </w:divsChild>
        </w:div>
        <w:div w:id="1843743183">
          <w:marLeft w:val="0"/>
          <w:marRight w:val="0"/>
          <w:marTop w:val="0"/>
          <w:marBottom w:val="0"/>
          <w:divBdr>
            <w:top w:val="none" w:sz="0" w:space="0" w:color="auto"/>
            <w:left w:val="none" w:sz="0" w:space="0" w:color="auto"/>
            <w:bottom w:val="none" w:sz="0" w:space="0" w:color="auto"/>
            <w:right w:val="none" w:sz="0" w:space="0" w:color="auto"/>
          </w:divBdr>
        </w:div>
      </w:divsChild>
    </w:div>
    <w:div w:id="1776050752">
      <w:bodyDiv w:val="1"/>
      <w:marLeft w:val="0"/>
      <w:marRight w:val="0"/>
      <w:marTop w:val="0"/>
      <w:marBottom w:val="0"/>
      <w:divBdr>
        <w:top w:val="none" w:sz="0" w:space="0" w:color="auto"/>
        <w:left w:val="none" w:sz="0" w:space="0" w:color="auto"/>
        <w:bottom w:val="none" w:sz="0" w:space="0" w:color="auto"/>
        <w:right w:val="none" w:sz="0" w:space="0" w:color="auto"/>
      </w:divBdr>
    </w:div>
    <w:div w:id="18073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054D9462-F7F8-4C78-8A9D-366B9B793810" TargetMode="External"/><Relationship Id="rId18" Type="http://schemas.openxmlformats.org/officeDocument/2006/relationships/hyperlink" Target="https://pravo-search.minjust.ru/bigs/showDocument.html?id=054D9462-F7F8-4C78-8A9D-366B9B79381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pravo-search.minjust.ru/bigs/showDocument.html?id=7FCF46AF-840F-4B78-9755-AC6D26994C10" TargetMode="External"/><Relationship Id="rId12" Type="http://schemas.openxmlformats.org/officeDocument/2006/relationships/hyperlink" Target="https://pravo-search.minjust.ru/bigs/showDocument.html?id=054D9462-F7F8-4C78-8A9D-366B9B793810" TargetMode="External"/><Relationship Id="rId17" Type="http://schemas.openxmlformats.org/officeDocument/2006/relationships/hyperlink" Target="https://pravo-search.minjust.ru/bigs/showDocument.html?id=8632881C-8B43-4E1B-AB9A-F4F63AA69985" TargetMode="External"/><Relationship Id="rId2" Type="http://schemas.openxmlformats.org/officeDocument/2006/relationships/styles" Target="styles.xml"/><Relationship Id="rId16" Type="http://schemas.openxmlformats.org/officeDocument/2006/relationships/hyperlink" Target="https://pravo-search.minjust.ru/bigs/showDocument.html?id=5BC24A99-4F00-4E18-896B-9DA1E5A5718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054D9462-F7F8-4C78-8A9D-366B9B793810" TargetMode="External"/><Relationship Id="rId11" Type="http://schemas.openxmlformats.org/officeDocument/2006/relationships/hyperlink" Target="https://pravo-search.minjust.ru/bigs/showDocument.html?id=03CA5E9B-C3EF-4732-9861-B1FF026DE7E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054D9462-F7F8-4C78-8A9D-366B9B793810" TargetMode="External"/><Relationship Id="rId10" Type="http://schemas.openxmlformats.org/officeDocument/2006/relationships/hyperlink" Target="https://pravo-search.minjust.ru/bigs/showDocument.html?id=BCF04C09-3013-415D-9CEE-71D67FB67CF5" TargetMode="External"/><Relationship Id="rId19" Type="http://schemas.openxmlformats.org/officeDocument/2006/relationships/hyperlink" Target="https://pravo-search.minjust.ru/bigs/showDocument.html?id=054D9462-F7F8-4C78-8A9D-366B9B793810" TargetMode="External"/><Relationship Id="rId4" Type="http://schemas.openxmlformats.org/officeDocument/2006/relationships/settings" Target="settings.xml"/><Relationship Id="rId9" Type="http://schemas.openxmlformats.org/officeDocument/2006/relationships/hyperlink" Target="https://pravo-search.minjust.ru/bigs/showDocument.html?id=169FFAAF-0B96-47C8-9369-38141360223E" TargetMode="External"/><Relationship Id="rId14" Type="http://schemas.openxmlformats.org/officeDocument/2006/relationships/hyperlink" Target="https://pravo-search.minjust.ru/bigs/showDocument.html?id=054D9462-F7F8-4C78-8A9D-366B9B793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3777</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Уколова Инга Анатольевна</dc:creator>
  <cp:lastModifiedBy>Уколова Инга Анатольевна</cp:lastModifiedBy>
  <cp:revision>2</cp:revision>
  <dcterms:created xsi:type="dcterms:W3CDTF">2024-10-07T04:02:00Z</dcterms:created>
  <dcterms:modified xsi:type="dcterms:W3CDTF">2024-10-07T04:02:00Z</dcterms:modified>
</cp:coreProperties>
</file>